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5C" w:rsidRDefault="00AA7724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سازمان آموزش فنی و حرفه ای کشور </w:t>
      </w:r>
    </w:p>
    <w:p w:rsidR="008E2C5C" w:rsidRDefault="00AA7724">
      <w:pPr>
        <w:bidi/>
        <w:spacing w:after="0" w:line="240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دفتر پژوهش، طرح و برنامه درسی </w:t>
      </w:r>
    </w:p>
    <w:p w:rsidR="008E2C5C" w:rsidRDefault="00AA772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درخواست انجام طرح پژوهشی (</w:t>
      </w:r>
      <w:r>
        <w:rPr>
          <w:rFonts w:cs="B Nazanin"/>
          <w:b/>
          <w:bCs/>
          <w:sz w:val="28"/>
          <w:szCs w:val="28"/>
          <w:lang w:bidi="fa-IR"/>
        </w:rPr>
        <w:t>RFP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7881"/>
        <w:gridCol w:w="1119"/>
        <w:gridCol w:w="1080"/>
      </w:tblGrid>
      <w:tr w:rsidR="008E2C5C">
        <w:trPr>
          <w:tblHeader/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219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C5C" w:rsidRPr="00D35232" w:rsidRDefault="00D35232" w:rsidP="00D3523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طراحی و اعتبار بخشی و پیاده سازی نظام  جامع تعیین صلاحیت حرفه ای نیروی کار در ایران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فارسی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پژوهشی</w:t>
            </w:r>
          </w:p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trHeight w:val="728"/>
          <w:jc w:val="center"/>
        </w:trPr>
        <w:tc>
          <w:tcPr>
            <w:tcW w:w="78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2C5C" w:rsidRDefault="00D35232" w:rsidP="00D35232">
            <w:pPr>
              <w:pStyle w:val="NoSpacing"/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5232">
              <w:rPr>
                <w:rFonts w:cs="B Nazanin"/>
                <w:sz w:val="24"/>
                <w:szCs w:val="24"/>
                <w:lang w:bidi="fa-IR"/>
              </w:rPr>
              <w:t xml:space="preserve">Design, accreditation and implementation of a comprehensive system for the professional qualifications </w:t>
            </w:r>
            <w:r>
              <w:rPr>
                <w:rFonts w:cs="B Nazanin"/>
                <w:sz w:val="24"/>
                <w:szCs w:val="24"/>
                <w:lang w:bidi="fa-IR"/>
              </w:rPr>
              <w:t>assessment</w:t>
            </w:r>
            <w:r w:rsidRPr="00D35232">
              <w:rPr>
                <w:rFonts w:cs="B Nazanin"/>
                <w:sz w:val="24"/>
                <w:szCs w:val="24"/>
                <w:lang w:bidi="fa-IR"/>
              </w:rPr>
              <w:t xml:space="preserve"> of the workforce in Iran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انگلیسی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5232" w:rsidRPr="00D804F4" w:rsidRDefault="00D35232" w:rsidP="00D35232">
            <w:pPr>
              <w:bidi/>
              <w:spacing w:after="0" w:line="240" w:lineRule="auto"/>
              <w:jc w:val="both"/>
              <w:rPr>
                <w:rFonts w:cs="B Nazanin"/>
                <w:sz w:val="26"/>
                <w:szCs w:val="26"/>
              </w:rPr>
            </w:pPr>
            <w:r w:rsidRPr="00A25A5C">
              <w:rPr>
                <w:rFonts w:cs="B Nazanin"/>
                <w:sz w:val="26"/>
                <w:szCs w:val="26"/>
                <w:rtl/>
              </w:rPr>
              <w:t xml:space="preserve">سنجش صلاحیت حرفه‌ای یکی از مؤلفه‌های کلیدی در توسعه منابع انسانی، تضمین کیفیت آموزش‌های فنی و حرفه‌ای، و ارتقای بهره‌وری در محیط‌های کاری محسوب می‌شود. سازمان آموزش فنی و حرفه‌ای ایران به‌عنوان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یکی از </w:t>
            </w:r>
            <w:r w:rsidRPr="00A25A5C">
              <w:rPr>
                <w:rFonts w:cs="B Nazanin"/>
                <w:sz w:val="26"/>
                <w:szCs w:val="26"/>
                <w:rtl/>
              </w:rPr>
              <w:t>مر</w:t>
            </w:r>
            <w:r>
              <w:rPr>
                <w:rFonts w:cs="B Nazanin" w:hint="cs"/>
                <w:sz w:val="26"/>
                <w:szCs w:val="26"/>
                <w:rtl/>
              </w:rPr>
              <w:t>ا</w:t>
            </w:r>
            <w:r w:rsidRPr="00A25A5C">
              <w:rPr>
                <w:rFonts w:cs="B Nazanin"/>
                <w:sz w:val="26"/>
                <w:szCs w:val="26"/>
                <w:rtl/>
              </w:rPr>
              <w:t>جع ملی در این حوزه، تلاش‌هایی برای اجرای چارچوب صلاحیت حرفه‌ای ملی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ایران</w:t>
            </w:r>
            <w:r w:rsidRPr="00A25A5C">
              <w:rPr>
                <w:rFonts w:cs="B Nazanin"/>
                <w:sz w:val="26"/>
                <w:szCs w:val="26"/>
                <w:rtl/>
              </w:rPr>
              <w:t xml:space="preserve">و استانداردهای شایستگی انجام داده است. بااین‌حال، نبود یک مدل جامع و عملیاتی برای طراحی و استقرار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نظام </w:t>
            </w:r>
            <w:r w:rsidRPr="00A25A5C">
              <w:rPr>
                <w:rFonts w:cs="B Nazanin"/>
                <w:sz w:val="26"/>
                <w:szCs w:val="26"/>
                <w:rtl/>
              </w:rPr>
              <w:t>سنجش صلاحیت حرفه‌ای، از جمله چالش‌های جدی در تحقق این اهداف به شمار می‌رود</w:t>
            </w:r>
            <w:r w:rsidRPr="00A25A5C">
              <w:rPr>
                <w:rFonts w:cs="B Nazanin"/>
                <w:sz w:val="26"/>
                <w:szCs w:val="26"/>
                <w:lang w:bidi="fa-IR"/>
              </w:rPr>
              <w:t>.</w:t>
            </w:r>
            <w:r w:rsidRPr="00D804F4">
              <w:rPr>
                <w:rFonts w:cs="B Nazanin"/>
                <w:sz w:val="26"/>
                <w:szCs w:val="26"/>
                <w:rtl/>
              </w:rPr>
              <w:t xml:space="preserve"> در این راستا، قانون نظام جامع آموزش و تربیت فنی و حرفه‌ای و مهارتی به‌عنوان یکی از اسناد بالادستی، بر لزوم ایجاد مراکز ملی سنجش صلاحیت حرفه‌ای تأکید کرده است. این قانون </w:t>
            </w:r>
            <w:r w:rsidRPr="00D804F4">
              <w:rPr>
                <w:rFonts w:cs="B Nazanin" w:hint="cs"/>
                <w:sz w:val="26"/>
                <w:szCs w:val="26"/>
                <w:rtl/>
              </w:rPr>
              <w:t xml:space="preserve">بر </w:t>
            </w:r>
            <w:r w:rsidRPr="00D804F4">
              <w:rPr>
                <w:rFonts w:cs="B Nazanin"/>
                <w:sz w:val="26"/>
                <w:szCs w:val="26"/>
                <w:rtl/>
              </w:rPr>
              <w:t xml:space="preserve">طراحی و اجرای نظام جامع </w:t>
            </w:r>
            <w:r w:rsidRPr="00D804F4">
              <w:rPr>
                <w:rFonts w:cs="B Nazanin" w:hint="cs"/>
                <w:sz w:val="26"/>
                <w:szCs w:val="26"/>
                <w:rtl/>
              </w:rPr>
              <w:t xml:space="preserve">سنجش، </w:t>
            </w:r>
            <w:r w:rsidRPr="00D804F4">
              <w:rPr>
                <w:rFonts w:cs="B Nazanin"/>
                <w:sz w:val="26"/>
                <w:szCs w:val="26"/>
                <w:rtl/>
              </w:rPr>
              <w:t>ارزیابی و اعتبارسنجی</w:t>
            </w:r>
            <w:r w:rsidRPr="00D804F4">
              <w:rPr>
                <w:rFonts w:cs="B Nazanin" w:hint="cs"/>
                <w:sz w:val="26"/>
                <w:szCs w:val="26"/>
                <w:rtl/>
              </w:rPr>
              <w:t xml:space="preserve"> و اعتبار بخشی</w:t>
            </w:r>
            <w:r w:rsidRPr="00D804F4">
              <w:rPr>
                <w:rFonts w:cs="B Nazanin"/>
                <w:sz w:val="26"/>
                <w:szCs w:val="26"/>
                <w:rtl/>
              </w:rPr>
              <w:t xml:space="preserve"> مهارت‌ها</w:t>
            </w:r>
            <w:r w:rsidRPr="00D804F4">
              <w:rPr>
                <w:rFonts w:cs="B Nazanin" w:hint="cs"/>
                <w:sz w:val="26"/>
                <w:szCs w:val="26"/>
                <w:rtl/>
              </w:rPr>
              <w:t xml:space="preserve"> و صلاحیت حرفه ای بر اساس چارچوب ملی صلاحیت حرفه ای و ایجاد مراکز ملی سنجش صلاحیت تاکید</w:t>
            </w:r>
            <w:r w:rsidRPr="00D804F4">
              <w:rPr>
                <w:rFonts w:cs="B Nazanin"/>
                <w:sz w:val="26"/>
                <w:szCs w:val="26"/>
                <w:rtl/>
              </w:rPr>
              <w:t xml:space="preserve"> نموده است. هدف از این قانون، تضمین کیفیت آموزش‌ها، هم‌ترازی مهارت‌ها با استانداردهای ملی و بین‌المللی، و افزایش اعتماد در بازار کار است</w:t>
            </w:r>
            <w:r w:rsidRPr="00D804F4">
              <w:rPr>
                <w:rFonts w:cs="B Nazanin"/>
                <w:sz w:val="26"/>
                <w:szCs w:val="26"/>
              </w:rPr>
              <w:t>.</w:t>
            </w:r>
          </w:p>
          <w:p w:rsidR="008E2C5C" w:rsidRPr="00D35232" w:rsidRDefault="00D35232" w:rsidP="00D35232">
            <w:pPr>
              <w:bidi/>
              <w:spacing w:after="0" w:line="240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804F4">
              <w:rPr>
                <w:rFonts w:cs="B Nazanin"/>
                <w:sz w:val="26"/>
                <w:szCs w:val="26"/>
                <w:rtl/>
              </w:rPr>
              <w:t>با وجود الزامات قانونی و ساختارهای موجود، نبود یک سیستم جامع و یکپارچه برای سنجش صلاحیت حرفه‌ای در کشور همچنان یک چالش جدی محسوب می‌شود.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 مساله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طرح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C5C" w:rsidRPr="00C87128" w:rsidRDefault="00D35232" w:rsidP="00CF70F1">
            <w:pPr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D804F4">
              <w:rPr>
                <w:rFonts w:cs="B Nazanin"/>
                <w:sz w:val="26"/>
                <w:szCs w:val="26"/>
                <w:rtl/>
              </w:rPr>
              <w:t>بررسی و رفع چالش‌های موجود در نظام سنجش صلاحیت حرفه‌ای کشور، نه‌تنها به ارتقای بهره‌وری و اشتغال‌پذیری نیروی کار کمک می‌کند، بلکه می‌تواند جایگاه ایران را در رقابت‌های جهانی بهبود بخشد.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اهمیت پژوهش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اهمیت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ضرورت انجام پژوهش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5232" w:rsidRPr="00D35232" w:rsidRDefault="00D35232" w:rsidP="00D352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طراح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اجرا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نظام جامع سنجش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حرفه‌ا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ازمند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تدو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چارچوب شا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ستگ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محور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به‌عنوان پا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منسجم برا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تمام مراحل ارز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است.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نظام با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بر توانمندساز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کار در حوزه‌ها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کسب‌وکار و کارآفر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تأک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کند، چراکه شا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ستگ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کارآفر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در اقتص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ادها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مدرن نقش کل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در موفق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شغل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فا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کنند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. همچن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الزامات قانون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مانند قانون نظام جامع آموزش و ترب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فن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حرفه‌ا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مراکز مل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سنجش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را به‌عنوان وظ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محور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وزارت تعاون، کار و رفاه اجتماع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سازمان آموزش فن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حرفه‌ا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کشور تع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کرده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است. توسعه استانداردها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شفاف و معتبر ارز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کار را تضم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کرده و اعتماد کارفرما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را افزا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.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نظام با تطابق 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شتر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مهارت‌ها و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ازها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بازار کار، اشتغال‌پذ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بهره‌ور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را ارتقا م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بخشد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. علاوه بر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توانمندساز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ارز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ابان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کارش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ناسان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استفاده از فناور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روش‌ها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شرفته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ارز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گام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اساس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در بهبود ک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فرآ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سنجش محسوب م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8E2C5C" w:rsidRPr="00D35232" w:rsidRDefault="008E2C5C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ضرورت پژوهش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C5C" w:rsidRDefault="00D35232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راح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اعتباربخش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پ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اده‌ساز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نظام جامع تع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حرفه‌ا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کار در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با هدف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جاد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چارچوب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استاندارد، 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کپارچه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مبتن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بر شا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ستگ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حرفه‌ا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که بتواند به‌صورت مؤثر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ت‌ها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کار را در سطوح مختلف ارز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تأ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بهبود بخشد. 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نظام با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با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ازها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بازار کار، استانداردها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مل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ن‌الملل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هماهنگ باشد و از طر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ابزارها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ارز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شناسا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ت‌ها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غ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ررسم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D35232">
              <w:rPr>
                <w:rFonts w:cs="B Nazanin"/>
                <w:sz w:val="24"/>
                <w:szCs w:val="24"/>
                <w:lang w:bidi="fa-IR"/>
              </w:rPr>
              <w:t>RPL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)، و توسعه ظرف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ت‌ها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به ارتقا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کار، افزا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اشتغال‌پذ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کاهش شکاف مهارت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در کشور کمک کند.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8E2C5C" w:rsidRDefault="00AA7724" w:rsidP="002318D2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هدف اصلی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5232" w:rsidRPr="00CA7B76" w:rsidRDefault="00D35232" w:rsidP="00D35232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6"/>
                <w:szCs w:val="26"/>
                <w:rtl/>
              </w:rPr>
            </w:pP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 xml:space="preserve">- تدوین </w:t>
            </w:r>
            <w:r w:rsidRPr="00CA7B76">
              <w:rPr>
                <w:rFonts w:cs="B Nazanin" w:hint="cs"/>
                <w:sz w:val="26"/>
                <w:szCs w:val="26"/>
                <w:rtl/>
              </w:rPr>
              <w:t>استانداردها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و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دستورالعمل‌های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مورد نیاز مرکز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سنجش صلاحیت حرفه‌ای</w:t>
            </w:r>
          </w:p>
          <w:p w:rsidR="008E2C5C" w:rsidRPr="008D1107" w:rsidRDefault="00D35232" w:rsidP="00D35232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- ایجاد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و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راه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اندازی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مراکز</w:t>
            </w:r>
            <w:r w:rsidRPr="00CA7B76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A7B76">
              <w:rPr>
                <w:rFonts w:ascii="Times New Roman" w:hAnsi="Times New Roman" w:cs="B Nazanin" w:hint="cs"/>
                <w:sz w:val="26"/>
                <w:szCs w:val="26"/>
                <w:rtl/>
              </w:rPr>
              <w:t>سنجش صلاحیت حرفه‌ای سازمان آموزش فنی و حرفه‌ای کشور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فرعی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trHeight w:val="838"/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C5C" w:rsidRDefault="00AA7724" w:rsidP="00D35232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مطالعه در خصوص 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>نظام جامع تع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D35232"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صلاح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حرفه‌ا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کار </w:t>
            </w:r>
            <w:r w:rsidR="00D35232">
              <w:rPr>
                <w:rFonts w:cs="B Nazanin" w:hint="cs"/>
                <w:sz w:val="24"/>
                <w:szCs w:val="24"/>
                <w:rtl/>
                <w:lang w:bidi="fa-IR"/>
              </w:rPr>
              <w:t>در سایر کشورها و ایران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رئوس محتوایی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شرح خدمات مورد نیاز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5232" w:rsidRPr="00D35232" w:rsidRDefault="00D35232" w:rsidP="00D35232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>انجام مطالعات تطب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طراح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مدل سنجش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حرفه‌ا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D35232" w:rsidRPr="00D35232" w:rsidRDefault="00D35232" w:rsidP="00D35232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توسعه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ظرف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ت‌ها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رو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انسان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در حوزه سنجش و ارزش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حرفه‌ا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445D94" w:rsidRDefault="00D35232" w:rsidP="00D35232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توسعه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استانداردها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ارزش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طراح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صلاح</w:t>
            </w:r>
            <w:r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ت‌ها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رئوس اجرایی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77DD" w:rsidRPr="00FD77DD" w:rsidRDefault="00FD77DD" w:rsidP="00D35232">
            <w:pPr>
              <w:bidi/>
              <w:jc w:val="both"/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</w:pPr>
            <w:r w:rsidRPr="00FD77DD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1-ارائه گزارش جامع از مطالعه ا</w:t>
            </w:r>
            <w:r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 xml:space="preserve">نجام شده درخصوص 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>مطالعات تطب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و طراح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مدل سنجش صلاح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35232" w:rsidRPr="00D3523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="00D35232" w:rsidRPr="00D35232">
              <w:rPr>
                <w:rFonts w:cs="B Nazanin"/>
                <w:sz w:val="24"/>
                <w:szCs w:val="24"/>
                <w:rtl/>
                <w:lang w:bidi="fa-IR"/>
              </w:rPr>
              <w:t xml:space="preserve"> حرفه‌ا</w:t>
            </w:r>
            <w:r w:rsidR="00D35232" w:rsidRPr="00D3523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8E2C5C" w:rsidRPr="006B4CDF" w:rsidRDefault="00FD77DD" w:rsidP="00D35232">
            <w:pPr>
              <w:bidi/>
              <w:jc w:val="both"/>
              <w:rPr>
                <w:rFonts w:ascii="Calibri" w:eastAsia="Calibri" w:hAnsi="Calibri" w:cs="B Nazanin"/>
                <w:color w:val="000000"/>
                <w:sz w:val="26"/>
                <w:szCs w:val="26"/>
                <w:lang w:bidi="fa-IR"/>
              </w:rPr>
            </w:pPr>
            <w:r w:rsidRPr="00FD77DD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2-</w:t>
            </w:r>
            <w:r w:rsidRPr="00FD77DD">
              <w:rPr>
                <w:rFonts w:ascii="Calibri" w:eastAsia="Calibri" w:hAnsi="Calibri" w:cs="B Nazanin"/>
                <w:color w:val="000000"/>
                <w:sz w:val="26"/>
                <w:szCs w:val="26"/>
                <w:lang w:bidi="fa-IR"/>
              </w:rPr>
              <w:t xml:space="preserve"> </w:t>
            </w:r>
            <w:r w:rsidRPr="00FD77DD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 xml:space="preserve">طراحی و استقرار 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>اعتبار بخش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 xml:space="preserve"> و پ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 w:hint="eastAsia"/>
                <w:color w:val="000000"/>
                <w:sz w:val="26"/>
                <w:szCs w:val="26"/>
                <w:rtl/>
                <w:lang w:bidi="fa-IR"/>
              </w:rPr>
              <w:t>اده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 xml:space="preserve"> ساز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 xml:space="preserve"> نظام  جامع تع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یی</w:t>
            </w:r>
            <w:r w:rsidR="001B2C35" w:rsidRPr="001B2C35">
              <w:rPr>
                <w:rFonts w:ascii="Calibri" w:eastAsia="Calibri" w:hAnsi="Calibri" w:cs="B Nazanin" w:hint="eastAsia"/>
                <w:color w:val="000000"/>
                <w:sz w:val="26"/>
                <w:szCs w:val="26"/>
                <w:rtl/>
                <w:lang w:bidi="fa-IR"/>
              </w:rPr>
              <w:t>ن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 xml:space="preserve"> صلاح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 w:hint="eastAsia"/>
                <w:color w:val="000000"/>
                <w:sz w:val="26"/>
                <w:szCs w:val="26"/>
                <w:rtl/>
                <w:lang w:bidi="fa-IR"/>
              </w:rPr>
              <w:t>ت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 xml:space="preserve"> حرفه ا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 xml:space="preserve"> ن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 w:hint="eastAsia"/>
                <w:color w:val="000000"/>
                <w:sz w:val="26"/>
                <w:szCs w:val="26"/>
                <w:rtl/>
                <w:lang w:bidi="fa-IR"/>
              </w:rPr>
              <w:t>رو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/>
                <w:color w:val="000000"/>
                <w:sz w:val="26"/>
                <w:szCs w:val="26"/>
                <w:rtl/>
                <w:lang w:bidi="fa-IR"/>
              </w:rPr>
              <w:t xml:space="preserve"> کار در ا</w:t>
            </w:r>
            <w:r w:rsidR="001B2C35" w:rsidRPr="001B2C35">
              <w:rPr>
                <w:rFonts w:ascii="Calibri" w:eastAsia="Calibri" w:hAnsi="Calibri" w:cs="B Nazanin" w:hint="cs"/>
                <w:color w:val="000000"/>
                <w:sz w:val="26"/>
                <w:szCs w:val="26"/>
                <w:rtl/>
                <w:lang w:bidi="fa-IR"/>
              </w:rPr>
              <w:t>ی</w:t>
            </w:r>
            <w:r w:rsidR="001B2C35" w:rsidRPr="001B2C35">
              <w:rPr>
                <w:rFonts w:ascii="Calibri" w:eastAsia="Calibri" w:hAnsi="Calibri" w:cs="B Nazanin" w:hint="eastAsia"/>
                <w:color w:val="000000"/>
                <w:sz w:val="26"/>
                <w:szCs w:val="26"/>
                <w:rtl/>
                <w:lang w:bidi="fa-IR"/>
              </w:rPr>
              <w:t>ران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دستاوردهای مورد انتظار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خروجی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C5C" w:rsidRDefault="00AA7724" w:rsidP="00C87128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دارای مدارک فوق لیسانس یا دکتری در رشته های مرتبط</w:t>
            </w:r>
          </w:p>
          <w:p w:rsidR="008E2C5C" w:rsidRDefault="00AA7724" w:rsidP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سابقه پژوهش و طراحی در زمینه های </w:t>
            </w:r>
            <w:r w:rsidR="001B2C35">
              <w:rPr>
                <w:rFonts w:cs="B Nazanin" w:hint="cs"/>
                <w:sz w:val="24"/>
                <w:szCs w:val="24"/>
                <w:rtl/>
                <w:lang w:bidi="fa-IR"/>
              </w:rPr>
              <w:t>آموزش فنی و حرفه ای، صلاحیت حرفه ای و سنجش صلاحیت نیروی کار</w:t>
            </w:r>
          </w:p>
          <w:p w:rsidR="008E2C5C" w:rsidRDefault="00AA7724" w:rsidP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 سال سابقه کار </w:t>
            </w:r>
            <w:r w:rsidR="001B2C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اجرایی و پژوهشی مرتبط </w:t>
            </w:r>
          </w:p>
          <w:p w:rsidR="008E2C5C" w:rsidRDefault="00AA7724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و مدرس مرتبط با حوزه کار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شرایط مجری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حداقل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شرایط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2C5C" w:rsidRDefault="00AA7724" w:rsidP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دارای مدارک فوق لیسانس یا دکتری </w:t>
            </w:r>
          </w:p>
          <w:p w:rsidR="008E2C5C" w:rsidRDefault="00AA7724" w:rsidP="001B2C35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 سال سابقه کار </w:t>
            </w:r>
            <w:r w:rsidR="001B2C35">
              <w:rPr>
                <w:rFonts w:cs="B Nazanin" w:hint="cs"/>
                <w:sz w:val="24"/>
                <w:szCs w:val="24"/>
                <w:rtl/>
                <w:lang w:bidi="fa-IR"/>
              </w:rPr>
              <w:t>مرتبط با آموزش های فنی و حرفه ای و صلاحیت حرفه ای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شرایط همکاران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نظر گرفتن دستورالعمل ها و قوانین حاکم و بالادستی در سازمان آموزش فنی و حرفه ای</w:t>
            </w:r>
          </w:p>
          <w:p w:rsidR="001B2C35" w:rsidRDefault="001B2C35" w:rsidP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تسلط کامل بر</w:t>
            </w:r>
            <w:r w:rsidR="00AA772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نظام صلاحیت حرفه ای ایران و سایر کشورها</w:t>
            </w:r>
          </w:p>
          <w:p w:rsidR="001B2C35" w:rsidRDefault="001B2C35" w:rsidP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تسلط کامل بر سنجش صلاحیت حرفه ای</w:t>
            </w:r>
          </w:p>
          <w:p w:rsidR="008E2C5C" w:rsidRDefault="00AA7724" w:rsidP="006B4CDF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آشنائی </w:t>
            </w:r>
            <w:r w:rsidR="006B4CDF">
              <w:rPr>
                <w:rFonts w:cs="B Nazanin" w:hint="cs"/>
                <w:sz w:val="24"/>
                <w:szCs w:val="24"/>
                <w:rtl/>
                <w:lang w:bidi="fa-IR"/>
              </w:rPr>
              <w:t>با محتوای استانداردهای شایستگی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ارزشیابی و اموزش در قالب سند حرفه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انتظارات محتوایی</w:t>
            </w:r>
          </w:p>
          <w:p w:rsidR="008E2C5C" w:rsidRDefault="008E2C5C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انتظارات از مجری</w:t>
            </w:r>
          </w:p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jc w:val="center"/>
        </w:trPr>
        <w:tc>
          <w:tcPr>
            <w:tcW w:w="78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45D94" w:rsidRDefault="001B2C35" w:rsidP="00445D94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توسعه مدل منطبق با نیازها، ظرفیت های قانونی و سازمانی کشور با رعایت استانداردهای ملی و بین المللی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انتظارات اجرایی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8E2C5C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C5C" w:rsidRDefault="00C10B30" w:rsidP="00C10B30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حداکثر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12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C5C" w:rsidRDefault="00AA7724" w:rsidP="00C10B30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مراحل و مدت زمان انجام طرح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گانت چارت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E2C5C" w:rsidRDefault="00C10B30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اعتبارات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جدول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تفکیک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محاسبه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اعلام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گردد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C5C" w:rsidRDefault="00AA7724" w:rsidP="00C10B30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 بینی سقف اعتباری طرح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اعتبارات</w:t>
            </w:r>
          </w:p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8E2C5C">
        <w:trPr>
          <w:jc w:val="center"/>
        </w:trPr>
        <w:tc>
          <w:tcPr>
            <w:tcW w:w="7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2C35" w:rsidRDefault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قانون نظام جامع آموزش و تربیت فنی و حرفه ای و مهارتی </w:t>
            </w:r>
          </w:p>
          <w:p w:rsidR="001B2C35" w:rsidRDefault="001B2C35" w:rsidP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چارچوب صلاحیت حرفه ای ملی ایران</w:t>
            </w:r>
          </w:p>
          <w:p w:rsidR="008E2C5C" w:rsidRDefault="00AA7724" w:rsidP="001B2C35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قوانین و دستورالعمل های سازمان آموزش فنی و حرفه ای در برگزاری</w:t>
            </w:r>
            <w:r w:rsidR="00C10B3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آموزش 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آزمون ها</w:t>
            </w:r>
          </w:p>
          <w:p w:rsidR="008E2C5C" w:rsidRDefault="00AA7724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قوانین حاکم بر برگزاری آزمون های سالم</w:t>
            </w:r>
          </w:p>
          <w:p w:rsidR="008E2C5C" w:rsidRDefault="00C10B30" w:rsidP="00C10B30">
            <w:pPr>
              <w:pStyle w:val="NoSpacing"/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سوابق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مدارک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مجری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10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10B30">
              <w:rPr>
                <w:rFonts w:cs="B Nazanin" w:hint="cs"/>
                <w:sz w:val="24"/>
                <w:szCs w:val="24"/>
                <w:rtl/>
                <w:lang w:bidi="fa-IR"/>
              </w:rPr>
              <w:t>همکاران</w:t>
            </w:r>
          </w:p>
          <w:p w:rsidR="00C10B30" w:rsidRDefault="00C10B30" w:rsidP="00C10B30">
            <w:pPr>
              <w:pStyle w:val="NoSpacing"/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2C5C" w:rsidRDefault="00AA7724" w:rsidP="00C10B30">
            <w:pPr>
              <w:pStyle w:val="NoSpacing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عناوین مدارک و مستندات پیشنهادی جهت استفاده در تنظیم پروپوزال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E2C5C" w:rsidRDefault="00AA772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استنادات</w:t>
            </w:r>
          </w:p>
        </w:tc>
      </w:tr>
    </w:tbl>
    <w:p w:rsidR="008E2C5C" w:rsidRDefault="008E2C5C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sectPr w:rsidR="008E2C5C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90C" w:rsidRDefault="00A5490C">
      <w:pPr>
        <w:spacing w:line="240" w:lineRule="auto"/>
      </w:pPr>
      <w:r>
        <w:separator/>
      </w:r>
    </w:p>
  </w:endnote>
  <w:endnote w:type="continuationSeparator" w:id="0">
    <w:p w:rsidR="00A5490C" w:rsidRDefault="00A54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269565"/>
      <w:docPartObj>
        <w:docPartGallery w:val="AutoText"/>
      </w:docPartObj>
    </w:sdtPr>
    <w:sdtEndPr/>
    <w:sdtContent>
      <w:p w:rsidR="008E2C5C" w:rsidRDefault="00AA7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094">
          <w:rPr>
            <w:noProof/>
          </w:rPr>
          <w:t>3</w:t>
        </w:r>
        <w:r>
          <w:fldChar w:fldCharType="end"/>
        </w:r>
      </w:p>
    </w:sdtContent>
  </w:sdt>
  <w:p w:rsidR="008E2C5C" w:rsidRDefault="008E2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90C" w:rsidRDefault="00A5490C">
      <w:pPr>
        <w:spacing w:after="0"/>
      </w:pPr>
      <w:r>
        <w:separator/>
      </w:r>
    </w:p>
  </w:footnote>
  <w:footnote w:type="continuationSeparator" w:id="0">
    <w:p w:rsidR="00A5490C" w:rsidRDefault="00A549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452E"/>
    <w:multiLevelType w:val="hybridMultilevel"/>
    <w:tmpl w:val="B108F102"/>
    <w:lvl w:ilvl="0" w:tplc="F53EE21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50379"/>
    <w:multiLevelType w:val="hybridMultilevel"/>
    <w:tmpl w:val="32904FD0"/>
    <w:lvl w:ilvl="0" w:tplc="F148E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0237F"/>
    <w:multiLevelType w:val="hybridMultilevel"/>
    <w:tmpl w:val="7458D70E"/>
    <w:lvl w:ilvl="0" w:tplc="396095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36"/>
    <w:rsid w:val="00125333"/>
    <w:rsid w:val="0012566D"/>
    <w:rsid w:val="001B2C35"/>
    <w:rsid w:val="00227464"/>
    <w:rsid w:val="002318D2"/>
    <w:rsid w:val="00271467"/>
    <w:rsid w:val="00313E4C"/>
    <w:rsid w:val="00370207"/>
    <w:rsid w:val="003C66E3"/>
    <w:rsid w:val="00434757"/>
    <w:rsid w:val="004358B7"/>
    <w:rsid w:val="00445D94"/>
    <w:rsid w:val="004A5687"/>
    <w:rsid w:val="004E31AF"/>
    <w:rsid w:val="004E4D79"/>
    <w:rsid w:val="0052322F"/>
    <w:rsid w:val="005D411D"/>
    <w:rsid w:val="00684463"/>
    <w:rsid w:val="006B4CDF"/>
    <w:rsid w:val="00756094"/>
    <w:rsid w:val="00780E9A"/>
    <w:rsid w:val="007C6641"/>
    <w:rsid w:val="007F0200"/>
    <w:rsid w:val="008006B3"/>
    <w:rsid w:val="00817E36"/>
    <w:rsid w:val="00895A22"/>
    <w:rsid w:val="008D1107"/>
    <w:rsid w:val="008E2C5C"/>
    <w:rsid w:val="008E5149"/>
    <w:rsid w:val="009022DF"/>
    <w:rsid w:val="00916560"/>
    <w:rsid w:val="009925D6"/>
    <w:rsid w:val="009D5036"/>
    <w:rsid w:val="00A153E6"/>
    <w:rsid w:val="00A24DC9"/>
    <w:rsid w:val="00A31660"/>
    <w:rsid w:val="00A40B08"/>
    <w:rsid w:val="00A5490C"/>
    <w:rsid w:val="00A60B87"/>
    <w:rsid w:val="00AA7724"/>
    <w:rsid w:val="00AC2F53"/>
    <w:rsid w:val="00AF6AE2"/>
    <w:rsid w:val="00B479EE"/>
    <w:rsid w:val="00B52D2A"/>
    <w:rsid w:val="00B81344"/>
    <w:rsid w:val="00B83A07"/>
    <w:rsid w:val="00BB529C"/>
    <w:rsid w:val="00BC566F"/>
    <w:rsid w:val="00C10B30"/>
    <w:rsid w:val="00C87128"/>
    <w:rsid w:val="00CF70F1"/>
    <w:rsid w:val="00D323D5"/>
    <w:rsid w:val="00D35232"/>
    <w:rsid w:val="00D3701C"/>
    <w:rsid w:val="00D91355"/>
    <w:rsid w:val="00DE3AC6"/>
    <w:rsid w:val="00E540D3"/>
    <w:rsid w:val="00F34818"/>
    <w:rsid w:val="00F4284D"/>
    <w:rsid w:val="00F42CBD"/>
    <w:rsid w:val="00F905C6"/>
    <w:rsid w:val="00FA13EC"/>
    <w:rsid w:val="00FD6286"/>
    <w:rsid w:val="00FD77DD"/>
    <w:rsid w:val="235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CB631F"/>
  <w15:docId w15:val="{1517C95D-4803-44AF-881A-8A598BA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30173-90D6-4E73-8B61-E013AC4C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Davoud Farokhi</dc:creator>
  <cp:lastModifiedBy>a</cp:lastModifiedBy>
  <cp:revision>4</cp:revision>
  <cp:lastPrinted>2023-04-11T08:44:00Z</cp:lastPrinted>
  <dcterms:created xsi:type="dcterms:W3CDTF">2025-01-07T09:03:00Z</dcterms:created>
  <dcterms:modified xsi:type="dcterms:W3CDTF">2025-01-08T05:50:00Z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B5CEF5011A8F4A45AFD51551957A8B87_12</vt:lpwstr>
  </property>
</Properties>
</file>