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E0813" w14:textId="28506C75" w:rsidR="001F63B9" w:rsidRDefault="00364354" w:rsidP="00434C4B">
      <w:pPr>
        <w:jc w:val="center"/>
        <w:rPr>
          <w:rFonts w:cs="B Titr"/>
          <w:b/>
          <w:bCs/>
          <w:sz w:val="48"/>
          <w:szCs w:val="48"/>
          <w:rtl/>
          <w:lang w:bidi="fa-IR"/>
        </w:rPr>
      </w:pPr>
      <w:r w:rsidRPr="00364354">
        <w:rPr>
          <w:rFonts w:cs="B Titr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71552" behindDoc="0" locked="0" layoutInCell="1" allowOverlap="1" wp14:anchorId="39F6D2C4" wp14:editId="305D83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912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" name="Picture 1" descr="N:\گروه برنامه ریزی مسابقات\مسابقات مهارت کارگران\نخستین دوره مسابقات-1401\لوگوی کارگ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گروه برنامه ریزی مسابقات\مسابقات مهارت کارگران\نخستین دوره مسابقات-1401\لوگوی کارگرا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4A7">
        <w:rPr>
          <w:rFonts w:cs="B Titr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70528" behindDoc="1" locked="0" layoutInCell="1" allowOverlap="1" wp14:anchorId="6D7CB9FA" wp14:editId="0DAAF6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6030" cy="909955"/>
            <wp:effectExtent l="0" t="0" r="1270" b="4445"/>
            <wp:wrapThrough wrapText="bothSides">
              <wp:wrapPolygon edited="0">
                <wp:start x="0" y="0"/>
                <wp:lineTo x="0" y="21253"/>
                <wp:lineTo x="21294" y="21253"/>
                <wp:lineTo x="21294" y="0"/>
                <wp:lineTo x="0" y="0"/>
              </wp:wrapPolygon>
            </wp:wrapThrough>
            <wp:docPr id="25" name="Picture 25" descr="G:\رسانه‌ای-منابع\لوگوها\سازم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رسانه‌ای-منابع\لوگوها\سازمان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8ABAC" w14:textId="5C8DF69D" w:rsidR="001F63B9" w:rsidRDefault="001F63B9" w:rsidP="001F63B9">
      <w:pPr>
        <w:jc w:val="center"/>
        <w:rPr>
          <w:rFonts w:cs="B Titr"/>
          <w:b/>
          <w:bCs/>
          <w:sz w:val="48"/>
          <w:szCs w:val="48"/>
          <w:rtl/>
          <w:lang w:bidi="fa-IR"/>
        </w:rPr>
      </w:pPr>
    </w:p>
    <w:p w14:paraId="5070A972" w14:textId="4EC2B321" w:rsidR="00C21F1E" w:rsidRDefault="00C21F1E" w:rsidP="0021111C">
      <w:pPr>
        <w:jc w:val="center"/>
        <w:rPr>
          <w:rFonts w:cs="B Titr"/>
          <w:b/>
          <w:bCs/>
          <w:sz w:val="56"/>
          <w:szCs w:val="56"/>
          <w:rtl/>
          <w:lang w:bidi="fa-IR"/>
        </w:rPr>
      </w:pPr>
    </w:p>
    <w:p w14:paraId="02902CA8" w14:textId="6B8BD0A8" w:rsidR="00414099" w:rsidRPr="00EE465A" w:rsidRDefault="00934C61" w:rsidP="005D7ABC">
      <w:pPr>
        <w:jc w:val="center"/>
        <w:rPr>
          <w:rFonts w:cs="B Titr"/>
          <w:b/>
          <w:bCs/>
          <w:sz w:val="72"/>
          <w:szCs w:val="72"/>
          <w:rtl/>
          <w:lang w:bidi="fa-IR"/>
        </w:rPr>
      </w:pP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DAC85" wp14:editId="7396030F">
                <wp:simplePos x="0" y="0"/>
                <wp:positionH relativeFrom="margin">
                  <wp:align>left</wp:align>
                </wp:positionH>
                <wp:positionV relativeFrom="paragraph">
                  <wp:posOffset>574039</wp:posOffset>
                </wp:positionV>
                <wp:extent cx="5934075" cy="2143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E36FA" w14:textId="3C65C302" w:rsidR="00A221CB" w:rsidRPr="00934C61" w:rsidRDefault="00414179" w:rsidP="007B1E0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دومین</w:t>
                            </w:r>
                            <w:r w:rsidR="00A221CB" w:rsidRPr="00934C61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دوره </w:t>
                            </w:r>
                            <w:r w:rsidR="00A221CB" w:rsidRPr="00934C61">
                              <w:rPr>
                                <w:rFonts w:cs="B Titr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br/>
                            </w:r>
                            <w:r w:rsidR="00A221CB" w:rsidRPr="00934C61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مسابقات مهارت</w:t>
                            </w:r>
                            <w:r w:rsidR="007B1E0E">
                              <w:rPr>
                                <w:rFonts w:cs="B Titr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  <w:t xml:space="preserve"> </w:t>
                            </w:r>
                            <w:r w:rsidR="007B1E0E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های</w:t>
                            </w:r>
                            <w:r w:rsidR="00A221CB" w:rsidRPr="00934C61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کارگران ایران</w:t>
                            </w:r>
                          </w:p>
                          <w:p w14:paraId="04EB823D" w14:textId="3B3AE626" w:rsidR="00A221CB" w:rsidRPr="00934C61" w:rsidRDefault="00414179" w:rsidP="007B1E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2</w:t>
                            </w:r>
                            <w:r w:rsidR="007B1E0E" w:rsidRPr="007B1E0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lang w:bidi="fa-IR"/>
                              </w:rPr>
                              <w:t>nd</w:t>
                            </w:r>
                            <w:r w:rsidR="007B1E0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r w:rsidR="00A221CB" w:rsidRPr="00934C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Iran workers Skills Competition (IWSC)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AC8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45.2pt;width:467.25pt;height:16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" filled="f" stroked="f" strokeweight=".5pt">
                <v:textbox>
                  <w:txbxContent>
                    <w:p w14:paraId="57FE36FA" w14:textId="3C65C302" w:rsidR="00A221CB" w:rsidRPr="00934C61" w:rsidRDefault="00414179" w:rsidP="007B1E0E">
                      <w:pPr>
                        <w:jc w:val="center"/>
                        <w:rPr>
                          <w:rFonts w:cs="B Titr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دومین</w:t>
                      </w:r>
                      <w:r w:rsidR="00A221CB" w:rsidRPr="00934C61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دوره </w:t>
                      </w:r>
                      <w:r w:rsidR="00A221CB" w:rsidRPr="00934C61">
                        <w:rPr>
                          <w:rFonts w:cs="B Titr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br/>
                      </w:r>
                      <w:r w:rsidR="00A221CB" w:rsidRPr="00934C61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مسابقات مهارت</w:t>
                      </w:r>
                      <w:r w:rsidR="007B1E0E">
                        <w:rPr>
                          <w:rFonts w:cs="B Titr"/>
                          <w:b/>
                          <w:bCs/>
                          <w:sz w:val="48"/>
                          <w:szCs w:val="48"/>
                          <w:lang w:bidi="fa-IR"/>
                        </w:rPr>
                        <w:t xml:space="preserve"> </w:t>
                      </w:r>
                      <w:r w:rsidR="007B1E0E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های</w:t>
                      </w:r>
                      <w:r w:rsidR="00A221CB" w:rsidRPr="00934C61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کارگران ایران</w:t>
                      </w:r>
                    </w:p>
                    <w:p w14:paraId="04EB823D" w14:textId="3B3AE626" w:rsidR="00A221CB" w:rsidRPr="00934C61" w:rsidRDefault="00414179" w:rsidP="007B1E0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fa-IR"/>
                        </w:rPr>
                        <w:t>2</w:t>
                      </w:r>
                      <w:r w:rsidR="007B1E0E" w:rsidRPr="007B1E0E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vertAlign w:val="superscript"/>
                          <w:lang w:bidi="fa-IR"/>
                        </w:rPr>
                        <w:t>nd</w:t>
                      </w:r>
                      <w:r w:rsidR="007B1E0E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r w:rsidR="00A221CB" w:rsidRPr="00934C61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fa-IR"/>
                        </w:rPr>
                        <w:t>Iran workers Skills Competition (IWSC)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641DA" w14:textId="02B832E8" w:rsidR="0021111C" w:rsidRPr="0021111C" w:rsidRDefault="0021111C" w:rsidP="0021111C">
      <w:pPr>
        <w:jc w:val="center"/>
        <w:rPr>
          <w:rFonts w:cs="B Titr"/>
          <w:b/>
          <w:bCs/>
          <w:sz w:val="96"/>
          <w:szCs w:val="96"/>
          <w:rtl/>
          <w:lang w:bidi="fa-IR"/>
        </w:rPr>
      </w:pPr>
    </w:p>
    <w:p w14:paraId="54F1CFD5" w14:textId="094D37A9" w:rsidR="00434C4B" w:rsidRDefault="00434C4B" w:rsidP="00434C4B">
      <w:pPr>
        <w:spacing w:line="360" w:lineRule="auto"/>
        <w:ind w:hanging="1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5BBF0794" w14:textId="53C345DC" w:rsidR="00434C4B" w:rsidRPr="00434C4B" w:rsidRDefault="00434C4B" w:rsidP="00434C4B">
      <w:pPr>
        <w:rPr>
          <w:rFonts w:cs="B Titr"/>
          <w:sz w:val="24"/>
          <w:szCs w:val="24"/>
          <w:rtl/>
          <w:lang w:bidi="fa-IR"/>
        </w:rPr>
      </w:pPr>
    </w:p>
    <w:p w14:paraId="4A929381" w14:textId="7C303EB4" w:rsidR="00434C4B" w:rsidRDefault="00434C4B" w:rsidP="00434C4B">
      <w:pPr>
        <w:spacing w:line="360" w:lineRule="auto"/>
        <w:ind w:hanging="1"/>
        <w:jc w:val="center"/>
        <w:rPr>
          <w:rFonts w:cs="B Titr"/>
          <w:sz w:val="24"/>
          <w:szCs w:val="24"/>
          <w:rtl/>
          <w:lang w:bidi="fa-IR"/>
        </w:rPr>
      </w:pPr>
    </w:p>
    <w:p w14:paraId="0CFDFE14" w14:textId="00F764E7" w:rsidR="00C21F1E" w:rsidRDefault="00C21F1E" w:rsidP="00755B19">
      <w:pPr>
        <w:spacing w:line="360" w:lineRule="auto"/>
        <w:ind w:hanging="1"/>
        <w:jc w:val="center"/>
        <w:rPr>
          <w:rFonts w:ascii="IranNastaliq" w:hAnsi="IranNastaliq"/>
          <w:b/>
          <w:bCs/>
          <w:color w:val="000000"/>
          <w:sz w:val="28"/>
          <w:rtl/>
          <w:lang w:bidi="fa-IR"/>
        </w:rPr>
      </w:pPr>
    </w:p>
    <w:p w14:paraId="5360C568" w14:textId="77777777" w:rsidR="00AB26A9" w:rsidRDefault="00AB26A9" w:rsidP="00AB26A9">
      <w:pPr>
        <w:spacing w:after="0"/>
        <w:jc w:val="right"/>
        <w:rPr>
          <w:rFonts w:ascii="IranNastaliq" w:hAnsi="IranNastaliq"/>
          <w:b/>
          <w:bCs/>
          <w:color w:val="000000"/>
          <w:sz w:val="28"/>
          <w:lang w:bidi="fa-IR"/>
        </w:rPr>
      </w:pPr>
    </w:p>
    <w:p w14:paraId="13D11DBC" w14:textId="23440849" w:rsidR="00AB26A9" w:rsidRDefault="00AB26A9" w:rsidP="00AB26A9">
      <w:pPr>
        <w:spacing w:after="0"/>
        <w:jc w:val="right"/>
        <w:rPr>
          <w:rFonts w:ascii="IranNastaliq" w:hAnsi="IranNastaliq"/>
          <w:b/>
          <w:bCs/>
          <w:color w:val="000000"/>
          <w:sz w:val="28"/>
          <w:lang w:bidi="fa-IR"/>
        </w:rPr>
      </w:pPr>
    </w:p>
    <w:p w14:paraId="06250677" w14:textId="77777777" w:rsidR="00934C61" w:rsidRDefault="00934C61" w:rsidP="005D7ABC">
      <w:pPr>
        <w:spacing w:after="0"/>
        <w:jc w:val="center"/>
        <w:rPr>
          <w:rFonts w:ascii="IranNastaliq" w:hAnsi="IranNastaliq" w:cs="B Titr"/>
          <w:b/>
          <w:bCs/>
          <w:color w:val="000000"/>
          <w:sz w:val="28"/>
          <w:rtl/>
          <w:lang w:bidi="fa-IR"/>
        </w:rPr>
      </w:pPr>
      <w:r>
        <w:rPr>
          <w:rFonts w:ascii="IranNastaliq" w:hAnsi="IranNastaliq" w:cs="B Titr" w:hint="cs"/>
          <w:b/>
          <w:bCs/>
          <w:color w:val="000000"/>
          <w:sz w:val="28"/>
          <w:rtl/>
          <w:lang w:bidi="fa-IR"/>
        </w:rPr>
        <w:t>سازمان آموزش فنی و حرفه ای کشور</w:t>
      </w:r>
    </w:p>
    <w:p w14:paraId="7E886B2B" w14:textId="524D9A4B" w:rsidR="00EE465A" w:rsidRPr="00934C61" w:rsidRDefault="00EE465A" w:rsidP="005D7ABC">
      <w:pPr>
        <w:spacing w:after="0"/>
        <w:jc w:val="center"/>
        <w:rPr>
          <w:rFonts w:ascii="IranNastaliq" w:hAnsi="IranNastaliq" w:cs="B Titr"/>
          <w:b/>
          <w:bCs/>
          <w:color w:val="000000"/>
          <w:szCs w:val="22"/>
          <w:rtl/>
          <w:lang w:bidi="fa-IR"/>
        </w:rPr>
      </w:pPr>
      <w:r w:rsidRPr="00934C61">
        <w:rPr>
          <w:rFonts w:ascii="IranNastaliq" w:hAnsi="IranNastaliq" w:cs="B Titr" w:hint="cs"/>
          <w:b/>
          <w:bCs/>
          <w:color w:val="000000"/>
          <w:szCs w:val="22"/>
          <w:rtl/>
          <w:lang w:bidi="fa-IR"/>
        </w:rPr>
        <w:t>معاونت پژوهش، برنامه ریزی و سنجش مهارت</w:t>
      </w:r>
    </w:p>
    <w:p w14:paraId="7431946D" w14:textId="408E6D1E" w:rsidR="00434C4B" w:rsidRPr="00934C61" w:rsidRDefault="00755B19" w:rsidP="005D7ABC">
      <w:pPr>
        <w:spacing w:after="0"/>
        <w:jc w:val="center"/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</w:pPr>
      <w:r w:rsidRPr="00934C61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مدیریت</w:t>
      </w:r>
      <w:r w:rsidR="00434C4B" w:rsidRPr="00934C61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434C4B" w:rsidRPr="00934C61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مسابقات</w:t>
      </w:r>
      <w:r w:rsidR="00434C4B" w:rsidRPr="00934C61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ملی و </w:t>
      </w:r>
      <w:r w:rsidR="00434C4B" w:rsidRPr="00934C61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بين</w:t>
      </w:r>
      <w:r w:rsidR="00434C4B" w:rsidRPr="00934C61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‌</w:t>
      </w:r>
      <w:r w:rsidR="00434C4B" w:rsidRPr="00934C61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المللي مهارت</w:t>
      </w:r>
    </w:p>
    <w:p w14:paraId="60565981" w14:textId="71F22B3A" w:rsidR="00C21F1E" w:rsidRDefault="00C21F1E" w:rsidP="005D7ABC">
      <w:pPr>
        <w:jc w:val="center"/>
        <w:rPr>
          <w:rFonts w:ascii="B Titr" w:eastAsia="B Titr" w:hAnsi="B Titr" w:cs="B Titr"/>
          <w:color w:val="000000"/>
          <w:szCs w:val="24"/>
          <w:rtl/>
          <w:lang w:bidi="fa-IR"/>
        </w:rPr>
      </w:pPr>
      <w:r>
        <w:rPr>
          <w:rtl/>
        </w:rPr>
        <w:br w:type="page"/>
      </w:r>
    </w:p>
    <w:p w14:paraId="5D3CB896" w14:textId="7F530132" w:rsidR="006E1343" w:rsidRDefault="00733FC2" w:rsidP="00353140">
      <w:pPr>
        <w:pStyle w:val="2"/>
        <w:rPr>
          <w:rtl/>
        </w:rPr>
      </w:pPr>
      <w:r>
        <w:rPr>
          <w:rFonts w:hint="cs"/>
          <w:rtl/>
        </w:rPr>
        <w:lastRenderedPageBreak/>
        <w:t>ب</w:t>
      </w:r>
      <w:r w:rsidR="00364354">
        <w:rPr>
          <w:rFonts w:hint="cs"/>
          <w:rtl/>
        </w:rPr>
        <w:t>ا</w:t>
      </w:r>
      <w:r w:rsidR="006E1343">
        <w:rPr>
          <w:rFonts w:hint="cs"/>
          <w:rtl/>
        </w:rPr>
        <w:t>سمه تعالی</w:t>
      </w:r>
    </w:p>
    <w:p w14:paraId="02428021" w14:textId="77777777" w:rsidR="006E1343" w:rsidRDefault="006E1343" w:rsidP="00353140">
      <w:pPr>
        <w:pStyle w:val="2"/>
        <w:rPr>
          <w:rtl/>
        </w:rPr>
      </w:pPr>
    </w:p>
    <w:p w14:paraId="6B9836D9" w14:textId="18725980" w:rsidR="00225042" w:rsidRPr="005D7ABC" w:rsidRDefault="00B14E39" w:rsidP="005D7ABC">
      <w:pPr>
        <w:spacing w:line="360" w:lineRule="auto"/>
        <w:rPr>
          <w:b/>
          <w:bCs/>
          <w:rtl/>
          <w:lang w:bidi="fa-IR"/>
        </w:rPr>
      </w:pPr>
      <w:r w:rsidRPr="005D7ABC">
        <w:rPr>
          <w:rFonts w:hint="cs"/>
          <w:b/>
          <w:bCs/>
          <w:rtl/>
          <w:lang w:bidi="fa-IR"/>
        </w:rPr>
        <w:t>برگزاری</w:t>
      </w:r>
      <w:r w:rsidRPr="005D7ABC">
        <w:rPr>
          <w:b/>
          <w:bCs/>
          <w:rtl/>
          <w:lang w:bidi="fa-IR"/>
        </w:rPr>
        <w:t xml:space="preserve"> </w:t>
      </w:r>
      <w:r w:rsidR="00BF058B" w:rsidRPr="005D7ABC">
        <w:rPr>
          <w:rFonts w:hint="cs"/>
          <w:b/>
          <w:bCs/>
          <w:rtl/>
          <w:lang w:bidi="fa-IR"/>
        </w:rPr>
        <w:t xml:space="preserve">مسابقات مهارت </w:t>
      </w:r>
      <w:r w:rsidRPr="005D7ABC">
        <w:rPr>
          <w:rFonts w:hint="cs"/>
          <w:b/>
          <w:bCs/>
          <w:rtl/>
          <w:lang w:bidi="fa-IR"/>
        </w:rPr>
        <w:t>میان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شاغل</w:t>
      </w:r>
      <w:r w:rsidR="00BF058B" w:rsidRPr="005D7ABC">
        <w:rPr>
          <w:rFonts w:hint="cs"/>
          <w:b/>
          <w:bCs/>
          <w:rtl/>
          <w:lang w:bidi="fa-IR"/>
        </w:rPr>
        <w:t>ین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کارخانجات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و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بنگاه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های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اقتصادی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در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زمینه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های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مختلف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تخصصی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و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حرفه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ای</w:t>
      </w:r>
      <w:r w:rsidRPr="005D7ABC">
        <w:rPr>
          <w:b/>
          <w:bCs/>
          <w:rtl/>
          <w:lang w:bidi="fa-IR"/>
        </w:rPr>
        <w:t xml:space="preserve"> </w:t>
      </w:r>
      <w:r w:rsidR="00BF058B" w:rsidRPr="005D7ABC">
        <w:rPr>
          <w:rFonts w:hint="cs"/>
          <w:b/>
          <w:bCs/>
          <w:rtl/>
          <w:lang w:bidi="fa-IR"/>
        </w:rPr>
        <w:t xml:space="preserve">ضمن ایجاد نشاط در جامعه کارگری </w:t>
      </w:r>
      <w:r w:rsidR="000446A9" w:rsidRPr="005D7ABC">
        <w:rPr>
          <w:rFonts w:hint="cs"/>
          <w:b/>
          <w:bCs/>
          <w:rtl/>
          <w:lang w:bidi="fa-IR"/>
        </w:rPr>
        <w:t>و</w:t>
      </w:r>
      <w:r w:rsidR="00BF058B" w:rsidRPr="005D7ABC">
        <w:rPr>
          <w:rFonts w:hint="cs"/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تغییرات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مثبت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رفتاری،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مزایای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دیگری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از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جمله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افزایش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بهره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وری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و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کارایی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تحرک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اجتماعی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،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پیشرفت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شغلی،</w:t>
      </w:r>
      <w:r w:rsidR="000446A9" w:rsidRPr="005D7ABC">
        <w:rPr>
          <w:rFonts w:hint="cs"/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گسترش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خلاقیت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و</w:t>
      </w:r>
      <w:r w:rsidR="00A053D6" w:rsidRPr="005D7ABC">
        <w:rPr>
          <w:b/>
          <w:bCs/>
          <w:rtl/>
          <w:lang w:bidi="fa-IR"/>
        </w:rPr>
        <w:t xml:space="preserve"> </w:t>
      </w:r>
      <w:r w:rsidR="00A053D6" w:rsidRPr="005D7ABC">
        <w:rPr>
          <w:rFonts w:hint="cs"/>
          <w:b/>
          <w:bCs/>
          <w:rtl/>
          <w:lang w:bidi="fa-IR"/>
        </w:rPr>
        <w:t>نوآوری</w:t>
      </w:r>
      <w:r w:rsidR="00A053D6" w:rsidRPr="005D7ABC">
        <w:rPr>
          <w:b/>
          <w:bCs/>
          <w:rtl/>
          <w:lang w:bidi="fa-IR"/>
        </w:rPr>
        <w:t xml:space="preserve"> </w:t>
      </w:r>
      <w:r w:rsidR="000446A9" w:rsidRPr="005D7ABC">
        <w:rPr>
          <w:rFonts w:hint="cs"/>
          <w:b/>
          <w:bCs/>
          <w:rtl/>
          <w:lang w:bidi="fa-IR"/>
        </w:rPr>
        <w:t>،</w:t>
      </w:r>
      <w:r w:rsidR="00A053D6" w:rsidRPr="005D7ABC">
        <w:rPr>
          <w:rFonts w:hint="cs"/>
          <w:b/>
          <w:bCs/>
          <w:rtl/>
          <w:lang w:bidi="fa-IR"/>
        </w:rPr>
        <w:t xml:space="preserve"> </w:t>
      </w:r>
      <w:r w:rsidR="00BF058B" w:rsidRPr="005D7ABC">
        <w:rPr>
          <w:rFonts w:hint="cs"/>
          <w:b/>
          <w:bCs/>
          <w:rtl/>
          <w:lang w:bidi="fa-IR"/>
        </w:rPr>
        <w:t>کسب و انتقال</w:t>
      </w:r>
      <w:r w:rsidR="00BF058B" w:rsidRPr="005D7ABC">
        <w:rPr>
          <w:b/>
          <w:bCs/>
          <w:rtl/>
          <w:lang w:bidi="fa-IR"/>
        </w:rPr>
        <w:t xml:space="preserve"> </w:t>
      </w:r>
      <w:r w:rsidR="00BF058B" w:rsidRPr="005D7ABC">
        <w:rPr>
          <w:rFonts w:hint="cs"/>
          <w:b/>
          <w:bCs/>
          <w:rtl/>
          <w:lang w:bidi="fa-IR"/>
        </w:rPr>
        <w:t>تجربه</w:t>
      </w:r>
      <w:r w:rsidR="00225042" w:rsidRPr="005D7ABC">
        <w:rPr>
          <w:rFonts w:hint="cs"/>
          <w:b/>
          <w:bCs/>
          <w:rtl/>
          <w:lang w:bidi="fa-IR"/>
        </w:rPr>
        <w:t xml:space="preserve"> و آشنایی با استاندارد های جدید مهارت</w:t>
      </w:r>
      <w:r w:rsidR="000446A9" w:rsidRPr="005D7ABC">
        <w:rPr>
          <w:rFonts w:hint="cs"/>
          <w:b/>
          <w:bCs/>
          <w:rtl/>
          <w:lang w:bidi="fa-IR"/>
        </w:rPr>
        <w:t xml:space="preserve"> را دارد و</w:t>
      </w:r>
      <w:r w:rsidR="00BF058B" w:rsidRPr="005D7ABC">
        <w:rPr>
          <w:rFonts w:hint="cs"/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موجب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شناسايي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و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كشف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استعدادهاي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برتر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و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نخبگان</w:t>
      </w:r>
      <w:r w:rsidRPr="005D7ABC">
        <w:rPr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مهارتی</w:t>
      </w:r>
      <w:r w:rsidR="000446A9" w:rsidRPr="005D7ABC">
        <w:rPr>
          <w:rFonts w:hint="cs"/>
          <w:b/>
          <w:bCs/>
          <w:rtl/>
          <w:lang w:bidi="fa-IR"/>
        </w:rPr>
        <w:t xml:space="preserve"> نیز</w:t>
      </w:r>
      <w:r w:rsidR="00BF058B" w:rsidRPr="005D7ABC">
        <w:rPr>
          <w:rFonts w:hint="cs"/>
          <w:b/>
          <w:bCs/>
          <w:rtl/>
          <w:lang w:bidi="fa-IR"/>
        </w:rPr>
        <w:t xml:space="preserve"> </w:t>
      </w:r>
      <w:r w:rsidR="00225042" w:rsidRPr="005D7ABC">
        <w:rPr>
          <w:rFonts w:hint="cs"/>
          <w:b/>
          <w:bCs/>
          <w:rtl/>
          <w:lang w:bidi="fa-IR"/>
        </w:rPr>
        <w:t>می شود.</w:t>
      </w:r>
    </w:p>
    <w:p w14:paraId="6201B183" w14:textId="1949FDF3" w:rsidR="00B14E39" w:rsidRPr="005D7ABC" w:rsidRDefault="00225042" w:rsidP="005D7ABC">
      <w:pPr>
        <w:spacing w:line="360" w:lineRule="auto"/>
        <w:rPr>
          <w:b/>
          <w:bCs/>
          <w:rtl/>
          <w:lang w:bidi="fa-IR"/>
        </w:rPr>
      </w:pPr>
      <w:r w:rsidRPr="005D7ABC">
        <w:rPr>
          <w:rFonts w:hint="cs"/>
          <w:b/>
          <w:bCs/>
          <w:rtl/>
          <w:lang w:bidi="fa-IR"/>
        </w:rPr>
        <w:t>این رویدادها</w:t>
      </w:r>
      <w:r w:rsidR="009F262E" w:rsidRPr="005D7ABC">
        <w:rPr>
          <w:rFonts w:hint="cs"/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>همچنین فرصت را برای معرفی</w:t>
      </w:r>
      <w:r w:rsidR="009F262E" w:rsidRPr="005D7ABC">
        <w:rPr>
          <w:rFonts w:hint="cs"/>
          <w:b/>
          <w:bCs/>
          <w:rtl/>
          <w:lang w:bidi="fa-IR"/>
        </w:rPr>
        <w:t xml:space="preserve"> بنگاه های اقتصادی متعهد به</w:t>
      </w:r>
      <w:r w:rsidR="000446A9" w:rsidRPr="005D7ABC">
        <w:rPr>
          <w:rFonts w:hint="cs"/>
          <w:b/>
          <w:bCs/>
          <w:rtl/>
          <w:lang w:bidi="fa-IR"/>
        </w:rPr>
        <w:t xml:space="preserve"> مهارت آموزی فراهم می کند و</w:t>
      </w:r>
      <w:r w:rsidRPr="005D7ABC">
        <w:rPr>
          <w:rFonts w:hint="cs"/>
          <w:b/>
          <w:bCs/>
          <w:rtl/>
          <w:lang w:bidi="fa-IR"/>
        </w:rPr>
        <w:t xml:space="preserve"> موجب توسعه برند </w:t>
      </w:r>
      <w:r w:rsidR="000446A9" w:rsidRPr="005D7ABC">
        <w:rPr>
          <w:rFonts w:hint="cs"/>
          <w:b/>
          <w:bCs/>
          <w:rtl/>
          <w:lang w:bidi="fa-IR"/>
        </w:rPr>
        <w:t xml:space="preserve">و گسترش بازار </w:t>
      </w:r>
      <w:r w:rsidR="009F262E" w:rsidRPr="005D7ABC">
        <w:rPr>
          <w:rFonts w:hint="cs"/>
          <w:b/>
          <w:bCs/>
          <w:rtl/>
          <w:lang w:bidi="fa-IR"/>
        </w:rPr>
        <w:t xml:space="preserve">در سطح ملی </w:t>
      </w:r>
      <w:r w:rsidR="000446A9" w:rsidRPr="005D7ABC">
        <w:rPr>
          <w:rFonts w:hint="cs"/>
          <w:b/>
          <w:bCs/>
          <w:rtl/>
          <w:lang w:bidi="fa-IR"/>
        </w:rPr>
        <w:t xml:space="preserve">و بین المللی </w:t>
      </w:r>
      <w:r w:rsidR="00B14E39" w:rsidRPr="005D7ABC">
        <w:rPr>
          <w:rFonts w:hint="cs"/>
          <w:b/>
          <w:bCs/>
          <w:rtl/>
          <w:lang w:bidi="fa-IR"/>
        </w:rPr>
        <w:t>می گردد</w:t>
      </w:r>
      <w:r w:rsidR="00B14E39" w:rsidRPr="005D7ABC">
        <w:rPr>
          <w:b/>
          <w:bCs/>
          <w:rtl/>
          <w:lang w:bidi="fa-IR"/>
        </w:rPr>
        <w:t>.</w:t>
      </w:r>
    </w:p>
    <w:p w14:paraId="1C078FE1" w14:textId="2F059875" w:rsidR="006E1343" w:rsidRPr="005D7ABC" w:rsidRDefault="006E1343" w:rsidP="00364354">
      <w:pPr>
        <w:spacing w:line="360" w:lineRule="auto"/>
        <w:rPr>
          <w:b/>
          <w:bCs/>
          <w:rtl/>
          <w:lang w:bidi="fa-IR"/>
        </w:rPr>
      </w:pPr>
      <w:r w:rsidRPr="005D7ABC">
        <w:rPr>
          <w:rFonts w:hint="cs"/>
          <w:b/>
          <w:bCs/>
          <w:rtl/>
          <w:lang w:bidi="fa-IR"/>
        </w:rPr>
        <w:t xml:space="preserve">سازمان آموزش فنی و حرفه ای با باور به قدرت و توان </w:t>
      </w:r>
      <w:r w:rsidR="00BF058B" w:rsidRPr="005D7ABC">
        <w:rPr>
          <w:rFonts w:hint="cs"/>
          <w:b/>
          <w:bCs/>
          <w:rtl/>
          <w:lang w:bidi="fa-IR"/>
        </w:rPr>
        <w:t xml:space="preserve">مهارت کارگران در ایجاد تحول اقتصادی و ارتقای بهره وری، </w:t>
      </w:r>
      <w:r w:rsidR="005D7ABC" w:rsidRPr="005D7ABC">
        <w:rPr>
          <w:rFonts w:hint="cs"/>
          <w:b/>
          <w:bCs/>
          <w:rtl/>
          <w:lang w:bidi="fa-IR"/>
        </w:rPr>
        <w:t>مسابقات ملی مهارت کارگران ایران را بر اساس استانداردهای</w:t>
      </w:r>
      <w:r w:rsidR="005D7ABC" w:rsidRPr="005D7ABC">
        <w:rPr>
          <w:b/>
          <w:bCs/>
          <w:rtl/>
          <w:lang w:bidi="fa-IR"/>
        </w:rPr>
        <w:t xml:space="preserve"> </w:t>
      </w:r>
      <w:r w:rsidR="005D7ABC" w:rsidRPr="005D7ABC">
        <w:rPr>
          <w:rFonts w:hint="cs"/>
          <w:b/>
          <w:bCs/>
          <w:rtl/>
          <w:lang w:bidi="fa-IR"/>
        </w:rPr>
        <w:t>بین المللی بصورت سالانه برگزار</w:t>
      </w:r>
      <w:r w:rsidR="005D7ABC" w:rsidRPr="005D7ABC">
        <w:rPr>
          <w:b/>
          <w:bCs/>
          <w:rtl/>
          <w:lang w:bidi="fa-IR"/>
        </w:rPr>
        <w:t xml:space="preserve"> </w:t>
      </w:r>
      <w:r w:rsidR="005D7ABC" w:rsidRPr="005D7ABC">
        <w:rPr>
          <w:rFonts w:hint="cs"/>
          <w:b/>
          <w:bCs/>
          <w:rtl/>
          <w:lang w:bidi="fa-IR"/>
        </w:rPr>
        <w:t>می</w:t>
      </w:r>
      <w:r w:rsidR="005D7ABC" w:rsidRPr="005D7ABC">
        <w:rPr>
          <w:b/>
          <w:bCs/>
          <w:rtl/>
          <w:lang w:bidi="fa-IR"/>
        </w:rPr>
        <w:t xml:space="preserve"> </w:t>
      </w:r>
      <w:r w:rsidR="005D7ABC" w:rsidRPr="005D7ABC">
        <w:rPr>
          <w:rFonts w:hint="cs"/>
          <w:b/>
          <w:bCs/>
          <w:rtl/>
          <w:lang w:bidi="fa-IR"/>
        </w:rPr>
        <w:t xml:space="preserve">نماید و </w:t>
      </w:r>
      <w:r w:rsidR="00BF058B" w:rsidRPr="005D7ABC">
        <w:rPr>
          <w:rFonts w:hint="cs"/>
          <w:b/>
          <w:bCs/>
          <w:rtl/>
          <w:lang w:bidi="fa-IR"/>
        </w:rPr>
        <w:t xml:space="preserve">از مشارکت بنگاههای اقتصادی </w:t>
      </w:r>
      <w:r w:rsidRPr="005D7ABC">
        <w:rPr>
          <w:rFonts w:hint="cs"/>
          <w:b/>
          <w:bCs/>
          <w:rtl/>
          <w:lang w:bidi="fa-IR"/>
        </w:rPr>
        <w:t xml:space="preserve">در </w:t>
      </w:r>
      <w:r w:rsidR="00BF058B" w:rsidRPr="005D7ABC">
        <w:rPr>
          <w:rFonts w:hint="cs"/>
          <w:b/>
          <w:bCs/>
          <w:rtl/>
          <w:lang w:bidi="fa-IR"/>
        </w:rPr>
        <w:t xml:space="preserve">برگزاری </w:t>
      </w:r>
      <w:r w:rsidR="00364354">
        <w:rPr>
          <w:rFonts w:hint="cs"/>
          <w:b/>
          <w:bCs/>
          <w:rtl/>
          <w:lang w:bidi="fa-IR"/>
        </w:rPr>
        <w:t>دومین</w:t>
      </w:r>
      <w:r w:rsidRPr="007B1E0E">
        <w:rPr>
          <w:rFonts w:hint="cs"/>
          <w:b/>
          <w:bCs/>
          <w:rtl/>
          <w:lang w:bidi="fa-IR"/>
        </w:rPr>
        <w:t xml:space="preserve"> </w:t>
      </w:r>
      <w:r w:rsidRPr="005D7ABC">
        <w:rPr>
          <w:rFonts w:hint="cs"/>
          <w:b/>
          <w:bCs/>
          <w:rtl/>
          <w:lang w:bidi="fa-IR"/>
        </w:rPr>
        <w:t xml:space="preserve">دوره مسابقات ملی مهارت کارگران </w:t>
      </w:r>
      <w:r w:rsidR="00BF058B" w:rsidRPr="005D7ABC">
        <w:rPr>
          <w:rFonts w:hint="cs"/>
          <w:b/>
          <w:bCs/>
          <w:rtl/>
          <w:lang w:bidi="fa-IR"/>
        </w:rPr>
        <w:t>استقبال می کند.</w:t>
      </w:r>
    </w:p>
    <w:p w14:paraId="27396308" w14:textId="67070CB7" w:rsidR="006E1343" w:rsidRDefault="006E1343" w:rsidP="006E1343">
      <w:pPr>
        <w:rPr>
          <w:rtl/>
          <w:lang w:bidi="fa-IR"/>
        </w:rPr>
      </w:pPr>
    </w:p>
    <w:p w14:paraId="41DDB182" w14:textId="0A70E954" w:rsidR="00B14E39" w:rsidRDefault="00B14E39">
      <w:pPr>
        <w:bidi w:val="0"/>
        <w:spacing w:line="259" w:lineRule="auto"/>
        <w:jc w:val="left"/>
        <w:rPr>
          <w:rtl/>
        </w:rPr>
      </w:pPr>
      <w:r>
        <w:rPr>
          <w:rtl/>
        </w:rPr>
        <w:br w:type="page"/>
      </w:r>
    </w:p>
    <w:p w14:paraId="0C822DCB" w14:textId="77777777" w:rsidR="004C2231" w:rsidRPr="009E5786" w:rsidRDefault="004C2231" w:rsidP="00353140">
      <w:pPr>
        <w:pStyle w:val="2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4"/>
        <w:gridCol w:w="3966"/>
      </w:tblGrid>
      <w:tr w:rsidR="004C2231" w14:paraId="611870C2" w14:textId="77777777" w:rsidTr="00876EC5">
        <w:tc>
          <w:tcPr>
            <w:tcW w:w="9350" w:type="dxa"/>
            <w:gridSpan w:val="2"/>
          </w:tcPr>
          <w:p w14:paraId="79237A51" w14:textId="77777777" w:rsidR="004C2231" w:rsidRPr="00E31233" w:rsidRDefault="004C2231" w:rsidP="00876EC5">
            <w:pPr>
              <w:pStyle w:val="ListParagraph"/>
              <w:ind w:left="360"/>
              <w:jc w:val="center"/>
              <w:rPr>
                <w:b/>
                <w:bCs/>
                <w:rtl/>
              </w:rPr>
            </w:pPr>
            <w:r w:rsidRPr="009E5786">
              <w:rPr>
                <w:rFonts w:hint="cs"/>
                <w:b/>
                <w:bCs/>
                <w:rtl/>
              </w:rPr>
              <w:t>رشته</w:t>
            </w:r>
            <w:r w:rsidRPr="009E5786">
              <w:rPr>
                <w:b/>
                <w:bCs/>
                <w:rtl/>
              </w:rPr>
              <w:t xml:space="preserve"> </w:t>
            </w:r>
            <w:r w:rsidRPr="009E5786">
              <w:rPr>
                <w:rFonts w:hint="cs"/>
                <w:b/>
                <w:bCs/>
                <w:rtl/>
              </w:rPr>
              <w:t>های</w:t>
            </w:r>
            <w:r w:rsidRPr="009E5786">
              <w:rPr>
                <w:b/>
                <w:bCs/>
                <w:rtl/>
              </w:rPr>
              <w:t xml:space="preserve"> </w:t>
            </w:r>
            <w:r w:rsidRPr="009E5786">
              <w:rPr>
                <w:rFonts w:hint="cs"/>
                <w:b/>
                <w:bCs/>
                <w:rtl/>
              </w:rPr>
              <w:t>مسابقات</w:t>
            </w:r>
          </w:p>
        </w:tc>
      </w:tr>
      <w:tr w:rsidR="004C2231" w14:paraId="78F2DABB" w14:textId="77777777" w:rsidTr="00911A4B">
        <w:tc>
          <w:tcPr>
            <w:tcW w:w="5384" w:type="dxa"/>
          </w:tcPr>
          <w:p w14:paraId="01AA9BB8" w14:textId="77777777" w:rsidR="004C2231" w:rsidRPr="00364354" w:rsidRDefault="004C2231" w:rsidP="00364354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364354">
              <w:rPr>
                <w:rFonts w:hint="cs"/>
                <w:b/>
                <w:bCs/>
                <w:rtl/>
              </w:rPr>
              <w:t>گروه</w:t>
            </w:r>
            <w:r w:rsidRPr="00364354">
              <w:rPr>
                <w:b/>
                <w:bCs/>
                <w:rtl/>
              </w:rPr>
              <w:t xml:space="preserve"> </w:t>
            </w:r>
            <w:r w:rsidRPr="00364354">
              <w:rPr>
                <w:rFonts w:hint="cs"/>
                <w:b/>
                <w:bCs/>
                <w:rtl/>
              </w:rPr>
              <w:t>ماشینکاری</w:t>
            </w:r>
            <w:r w:rsidRPr="00364354">
              <w:rPr>
                <w:b/>
                <w:bCs/>
                <w:rtl/>
              </w:rPr>
              <w:t xml:space="preserve"> </w:t>
            </w:r>
            <w:r w:rsidRPr="00364354">
              <w:rPr>
                <w:rFonts w:hint="cs"/>
                <w:b/>
                <w:bCs/>
                <w:rtl/>
              </w:rPr>
              <w:t>صنعتی</w:t>
            </w:r>
            <w:r w:rsidRPr="00364354">
              <w:rPr>
                <w:b/>
                <w:bCs/>
                <w:rtl/>
              </w:rPr>
              <w:t xml:space="preserve"> </w:t>
            </w:r>
          </w:p>
          <w:p w14:paraId="3102268E" w14:textId="77777777" w:rsidR="004C2231" w:rsidRPr="00364354" w:rsidRDefault="004C2231" w:rsidP="00364354">
            <w:pPr>
              <w:pStyle w:val="ListParagraph"/>
              <w:numPr>
                <w:ilvl w:val="0"/>
                <w:numId w:val="41"/>
              </w:numPr>
            </w:pPr>
            <w:r w:rsidRPr="00364354">
              <w:rPr>
                <w:rFonts w:hint="cs"/>
                <w:rtl/>
              </w:rPr>
              <w:t xml:space="preserve">تراشکاری </w:t>
            </w:r>
            <w:r w:rsidRPr="00364354">
              <w:rPr>
                <w:rFonts w:hint="cs"/>
              </w:rPr>
              <w:t>CNC</w:t>
            </w:r>
          </w:p>
          <w:p w14:paraId="3A8DE529" w14:textId="6B042678" w:rsidR="00BF6C00" w:rsidRPr="00364354" w:rsidRDefault="004C2231" w:rsidP="00364354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364354">
              <w:rPr>
                <w:rFonts w:hint="cs"/>
                <w:rtl/>
              </w:rPr>
              <w:t xml:space="preserve">فرزکاری </w:t>
            </w:r>
            <w:r w:rsidRPr="00364354">
              <w:rPr>
                <w:rFonts w:hint="cs"/>
              </w:rPr>
              <w:t>CNC</w:t>
            </w:r>
          </w:p>
        </w:tc>
        <w:tc>
          <w:tcPr>
            <w:tcW w:w="3966" w:type="dxa"/>
          </w:tcPr>
          <w:p w14:paraId="709D2BFC" w14:textId="77777777" w:rsidR="004C2231" w:rsidRPr="00E31233" w:rsidRDefault="004C2231" w:rsidP="00876EC5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E31233">
              <w:rPr>
                <w:rFonts w:hint="cs"/>
                <w:b/>
                <w:bCs/>
                <w:rtl/>
              </w:rPr>
              <w:t>گروه جوشکاری</w:t>
            </w:r>
          </w:p>
          <w:p w14:paraId="58AD576F" w14:textId="77777777" w:rsidR="004C2231" w:rsidRPr="00F503DE" w:rsidRDefault="004C2231" w:rsidP="00364354">
            <w:pPr>
              <w:pStyle w:val="ListParagraph"/>
              <w:numPr>
                <w:ilvl w:val="0"/>
                <w:numId w:val="42"/>
              </w:numPr>
            </w:pPr>
            <w:r w:rsidRPr="00F503DE">
              <w:rPr>
                <w:rFonts w:hint="cs"/>
                <w:rtl/>
              </w:rPr>
              <w:t>جوشکاری</w:t>
            </w:r>
            <w:r>
              <w:rPr>
                <w:rFonts w:hint="cs"/>
                <w:rtl/>
              </w:rPr>
              <w:t xml:space="preserve"> </w:t>
            </w:r>
            <w:r w:rsidRPr="00F503DE">
              <w:t>SMAW</w:t>
            </w:r>
          </w:p>
          <w:p w14:paraId="0D0024F4" w14:textId="77777777" w:rsidR="004C2231" w:rsidRPr="00F503DE" w:rsidRDefault="004C2231" w:rsidP="00364354">
            <w:pPr>
              <w:pStyle w:val="ListParagraph"/>
              <w:numPr>
                <w:ilvl w:val="0"/>
                <w:numId w:val="42"/>
              </w:numPr>
            </w:pPr>
            <w:r w:rsidRPr="00F503DE">
              <w:rPr>
                <w:rFonts w:hint="cs"/>
                <w:rtl/>
              </w:rPr>
              <w:t xml:space="preserve">جوشکاری </w:t>
            </w:r>
            <w:r>
              <w:rPr>
                <w:rFonts w:hint="cs"/>
                <w:rtl/>
                <w:lang w:bidi="fa-IR"/>
              </w:rPr>
              <w:t xml:space="preserve">با </w:t>
            </w:r>
            <w:r w:rsidRPr="00F503DE">
              <w:rPr>
                <w:rFonts w:hint="cs"/>
                <w:rtl/>
              </w:rPr>
              <w:t xml:space="preserve">گاز محافظ </w:t>
            </w:r>
            <w:r w:rsidRPr="00F503DE">
              <w:t>CO</w:t>
            </w:r>
            <w:r w:rsidRPr="00364354">
              <w:rPr>
                <w:vertAlign w:val="subscript"/>
              </w:rPr>
              <w:t>2</w:t>
            </w:r>
          </w:p>
          <w:p w14:paraId="59966022" w14:textId="77777777" w:rsidR="004C2231" w:rsidRDefault="004C2231" w:rsidP="00364354">
            <w:pPr>
              <w:pStyle w:val="ListParagraph"/>
              <w:numPr>
                <w:ilvl w:val="0"/>
                <w:numId w:val="42"/>
              </w:numPr>
              <w:rPr>
                <w:rtl/>
              </w:rPr>
            </w:pPr>
            <w:r>
              <w:rPr>
                <w:rFonts w:hint="cs"/>
                <w:rtl/>
              </w:rPr>
              <w:t>جوشکاری با گاز محافظ آرگون</w:t>
            </w:r>
          </w:p>
        </w:tc>
      </w:tr>
      <w:tr w:rsidR="004C2231" w14:paraId="3190C492" w14:textId="77777777" w:rsidTr="00911A4B">
        <w:tc>
          <w:tcPr>
            <w:tcW w:w="5384" w:type="dxa"/>
          </w:tcPr>
          <w:p w14:paraId="17BE24BB" w14:textId="4ABB72EC" w:rsidR="004C2231" w:rsidRPr="00364354" w:rsidRDefault="004C2231" w:rsidP="00364354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color w:val="FF0000"/>
              </w:rPr>
            </w:pPr>
            <w:r w:rsidRPr="00364354">
              <w:rPr>
                <w:rFonts w:hint="cs"/>
                <w:b/>
                <w:bCs/>
                <w:color w:val="FF0000"/>
                <w:rtl/>
              </w:rPr>
              <w:t>گروه مهندسی</w:t>
            </w:r>
          </w:p>
          <w:p w14:paraId="7493E9E1" w14:textId="77777777" w:rsidR="004C2231" w:rsidRPr="00F503DE" w:rsidRDefault="004C2231" w:rsidP="00364354">
            <w:pPr>
              <w:pStyle w:val="ListParagraph"/>
              <w:numPr>
                <w:ilvl w:val="0"/>
                <w:numId w:val="41"/>
              </w:numPr>
            </w:pPr>
            <w:r w:rsidRPr="00F503DE">
              <w:rPr>
                <w:rFonts w:hint="cs"/>
                <w:rtl/>
              </w:rPr>
              <w:t>طراحی قطعات صنعتی به کمک نرم افزار</w:t>
            </w:r>
            <w:r w:rsidRPr="00F503DE">
              <w:t xml:space="preserve"> SOLIDWORKS</w:t>
            </w:r>
          </w:p>
          <w:p w14:paraId="698055AC" w14:textId="77777777" w:rsidR="004C2231" w:rsidRDefault="004C2231" w:rsidP="00364354">
            <w:pPr>
              <w:pStyle w:val="ListParagraph"/>
              <w:numPr>
                <w:ilvl w:val="0"/>
                <w:numId w:val="41"/>
              </w:numPr>
            </w:pPr>
            <w:r w:rsidRPr="00F503DE">
              <w:rPr>
                <w:rFonts w:hint="cs"/>
                <w:rtl/>
              </w:rPr>
              <w:t>طراحی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قطعات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صنعتی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به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کمک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نرم</w:t>
            </w:r>
            <w:r w:rsidRPr="00F503DE">
              <w:rPr>
                <w:rtl/>
              </w:rPr>
              <w:t xml:space="preserve"> </w:t>
            </w:r>
            <w:r w:rsidRPr="00F503DE">
              <w:rPr>
                <w:rFonts w:hint="cs"/>
                <w:rtl/>
              </w:rPr>
              <w:t>افزار</w:t>
            </w:r>
            <w:r>
              <w:t xml:space="preserve"> CATIA</w:t>
            </w:r>
          </w:p>
          <w:p w14:paraId="2F2D811D" w14:textId="77777777" w:rsidR="004C2231" w:rsidRDefault="004C2231" w:rsidP="00364354">
            <w:pPr>
              <w:pStyle w:val="ListParagraph"/>
              <w:numPr>
                <w:ilvl w:val="0"/>
                <w:numId w:val="41"/>
              </w:numPr>
            </w:pPr>
            <w:r>
              <w:rPr>
                <w:rFonts w:hint="cs"/>
                <w:rtl/>
              </w:rPr>
              <w:t xml:space="preserve">برنامه نویسی </w:t>
            </w:r>
            <w:r>
              <w:t>PLC</w:t>
            </w:r>
          </w:p>
          <w:p w14:paraId="018E4F97" w14:textId="159270F5" w:rsidR="00BF6C00" w:rsidRDefault="00364354" w:rsidP="00364354">
            <w:pPr>
              <w:pStyle w:val="ListParagraph"/>
              <w:numPr>
                <w:ilvl w:val="0"/>
                <w:numId w:val="41"/>
              </w:numPr>
            </w:pPr>
            <w:r>
              <w:rPr>
                <w:rFonts w:hint="cs"/>
                <w:rtl/>
              </w:rPr>
              <w:t xml:space="preserve">طراحی سازه ها با استفاده از نرم افزار </w:t>
            </w:r>
            <w:r>
              <w:t>ETABS</w:t>
            </w:r>
          </w:p>
          <w:p w14:paraId="7B6387EA" w14:textId="0317EA58" w:rsidR="00364354" w:rsidRDefault="00364354" w:rsidP="00364354">
            <w:pPr>
              <w:pStyle w:val="ListParagraph"/>
              <w:numPr>
                <w:ilvl w:val="0"/>
                <w:numId w:val="41"/>
              </w:numPr>
              <w:rPr>
                <w:rtl/>
              </w:rPr>
            </w:pPr>
            <w:r>
              <w:rPr>
                <w:rFonts w:hint="cs"/>
                <w:rtl/>
              </w:rPr>
              <w:t>طراحی سازه ها با استفاده از نرم افزار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SAFE</w:t>
            </w:r>
          </w:p>
        </w:tc>
        <w:tc>
          <w:tcPr>
            <w:tcW w:w="3966" w:type="dxa"/>
          </w:tcPr>
          <w:p w14:paraId="34621372" w14:textId="77777777" w:rsidR="004C2231" w:rsidRDefault="004C2231" w:rsidP="00353140">
            <w:pPr>
              <w:pStyle w:val="2"/>
              <w:rPr>
                <w:rtl/>
              </w:rPr>
            </w:pPr>
          </w:p>
        </w:tc>
      </w:tr>
    </w:tbl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4C2231" w14:paraId="00B25D44" w14:textId="77777777" w:rsidTr="00876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9E2F3" w:themeFill="accent5" w:themeFillTint="33"/>
            <w:vAlign w:val="center"/>
          </w:tcPr>
          <w:p w14:paraId="255024B7" w14:textId="77777777" w:rsidR="004C2231" w:rsidRPr="00F02CC6" w:rsidRDefault="004C2231" w:rsidP="00876EC5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C000"/>
            <w:vAlign w:val="center"/>
          </w:tcPr>
          <w:p w14:paraId="0E9D4305" w14:textId="77777777" w:rsidR="004C2231" w:rsidRPr="00F02CC6" w:rsidRDefault="004C2231" w:rsidP="00876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  <w:rtl/>
              </w:rPr>
            </w:pPr>
            <w:r>
              <w:rPr>
                <w:rFonts w:hint="cs"/>
                <w:rtl/>
              </w:rPr>
              <w:t>زمان برگزاری مسابقات</w:t>
            </w:r>
          </w:p>
        </w:tc>
        <w:tc>
          <w:tcPr>
            <w:tcW w:w="1667" w:type="pct"/>
            <w:shd w:val="clear" w:color="auto" w:fill="92D050"/>
            <w:vAlign w:val="center"/>
          </w:tcPr>
          <w:p w14:paraId="4220D5AE" w14:textId="77777777" w:rsidR="004C2231" w:rsidRPr="00F02CC6" w:rsidRDefault="004C2231" w:rsidP="00876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  <w:rtl/>
              </w:rPr>
            </w:pPr>
          </w:p>
        </w:tc>
      </w:tr>
      <w:tr w:rsidR="004C2231" w14:paraId="32AFD66E" w14:textId="77777777" w:rsidTr="0087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9E2F3" w:themeFill="accent5" w:themeFillTint="33"/>
            <w:vAlign w:val="center"/>
          </w:tcPr>
          <w:p w14:paraId="55B0A024" w14:textId="77777777" w:rsidR="004C2231" w:rsidRPr="00414179" w:rsidRDefault="004C2231" w:rsidP="00876EC5">
            <w:pPr>
              <w:jc w:val="center"/>
              <w:rPr>
                <w:color w:val="FF0000"/>
                <w:rtl/>
              </w:rPr>
            </w:pPr>
            <w:r w:rsidRPr="00414179">
              <w:rPr>
                <w:rFonts w:hint="cs"/>
                <w:color w:val="FF0000"/>
                <w:rtl/>
              </w:rPr>
              <w:t>چهارشنبه</w:t>
            </w:r>
          </w:p>
        </w:tc>
        <w:tc>
          <w:tcPr>
            <w:tcW w:w="1667" w:type="pct"/>
            <w:shd w:val="clear" w:color="auto" w:fill="FFC000"/>
            <w:vAlign w:val="center"/>
          </w:tcPr>
          <w:p w14:paraId="73FC65E2" w14:textId="77777777" w:rsidR="004C2231" w:rsidRPr="00414179" w:rsidRDefault="004C2231" w:rsidP="0087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rtl/>
              </w:rPr>
            </w:pPr>
            <w:r w:rsidRPr="00414179">
              <w:rPr>
                <w:rFonts w:hint="cs"/>
                <w:b/>
                <w:bCs/>
                <w:color w:val="FF0000"/>
                <w:rtl/>
              </w:rPr>
              <w:t>پنج شنبه</w:t>
            </w:r>
          </w:p>
        </w:tc>
        <w:tc>
          <w:tcPr>
            <w:tcW w:w="1667" w:type="pct"/>
            <w:shd w:val="clear" w:color="auto" w:fill="92D050"/>
            <w:vAlign w:val="center"/>
          </w:tcPr>
          <w:p w14:paraId="34DD8E7B" w14:textId="77777777" w:rsidR="004C2231" w:rsidRPr="00414179" w:rsidRDefault="004C2231" w:rsidP="0087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rtl/>
              </w:rPr>
            </w:pPr>
            <w:r w:rsidRPr="00414179">
              <w:rPr>
                <w:rFonts w:hint="cs"/>
                <w:b/>
                <w:bCs/>
                <w:color w:val="FF0000"/>
                <w:rtl/>
              </w:rPr>
              <w:t>جمعه</w:t>
            </w:r>
          </w:p>
        </w:tc>
      </w:tr>
      <w:tr w:rsidR="004C2231" w14:paraId="1C56083F" w14:textId="77777777" w:rsidTr="00876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9E2F3" w:themeFill="accent5" w:themeFillTint="33"/>
            <w:vAlign w:val="center"/>
          </w:tcPr>
          <w:p w14:paraId="1EC21A52" w14:textId="314D055A" w:rsidR="004C2231" w:rsidRPr="00414179" w:rsidRDefault="00BF6C00" w:rsidP="00876EC5">
            <w:pPr>
              <w:jc w:val="center"/>
              <w:rPr>
                <w:rFonts w:cs="B Titr"/>
                <w:color w:val="FF0000"/>
                <w:sz w:val="20"/>
                <w:szCs w:val="24"/>
                <w:rtl/>
              </w:rPr>
            </w:pPr>
            <w:r>
              <w:rPr>
                <w:rFonts w:cs="B Titr" w:hint="cs"/>
                <w:color w:val="FF0000"/>
                <w:sz w:val="20"/>
                <w:szCs w:val="24"/>
                <w:rtl/>
              </w:rPr>
              <w:t>18 مرداد 1402</w:t>
            </w:r>
          </w:p>
        </w:tc>
        <w:tc>
          <w:tcPr>
            <w:tcW w:w="1667" w:type="pct"/>
            <w:shd w:val="clear" w:color="auto" w:fill="FFC000"/>
            <w:vAlign w:val="center"/>
          </w:tcPr>
          <w:p w14:paraId="177885E5" w14:textId="13C43A5D" w:rsidR="004C2231" w:rsidRPr="00414179" w:rsidRDefault="00BF6C00" w:rsidP="0087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0000"/>
                <w:sz w:val="20"/>
                <w:szCs w:val="24"/>
                <w:rtl/>
              </w:rPr>
            </w:pPr>
            <w:r>
              <w:rPr>
                <w:rFonts w:cs="B Titr" w:hint="cs"/>
                <w:color w:val="FF0000"/>
                <w:sz w:val="20"/>
                <w:szCs w:val="24"/>
                <w:rtl/>
              </w:rPr>
              <w:t>19 مرداد 1402</w:t>
            </w:r>
          </w:p>
        </w:tc>
        <w:tc>
          <w:tcPr>
            <w:tcW w:w="1667" w:type="pct"/>
            <w:shd w:val="clear" w:color="auto" w:fill="92D050"/>
            <w:vAlign w:val="center"/>
          </w:tcPr>
          <w:p w14:paraId="05B56E53" w14:textId="462E6106" w:rsidR="004C2231" w:rsidRPr="00414179" w:rsidRDefault="00BF6C00" w:rsidP="0087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0000"/>
                <w:sz w:val="20"/>
                <w:szCs w:val="24"/>
              </w:rPr>
            </w:pPr>
            <w:r>
              <w:rPr>
                <w:rFonts w:cs="B Titr" w:hint="cs"/>
                <w:color w:val="FF0000"/>
                <w:sz w:val="20"/>
                <w:szCs w:val="24"/>
                <w:rtl/>
              </w:rPr>
              <w:t>20 مرداد 1402</w:t>
            </w:r>
          </w:p>
        </w:tc>
      </w:tr>
    </w:tbl>
    <w:p w14:paraId="2B87252A" w14:textId="77777777" w:rsidR="004C2231" w:rsidRDefault="004C2231" w:rsidP="00353140">
      <w:pPr>
        <w:pStyle w:val="2"/>
        <w:rPr>
          <w:rtl/>
        </w:rPr>
      </w:pPr>
    </w:p>
    <w:p w14:paraId="7AA992A6" w14:textId="77777777" w:rsidR="004C2231" w:rsidRPr="00353140" w:rsidRDefault="004C2231" w:rsidP="00353140">
      <w:pPr>
        <w:pStyle w:val="2"/>
        <w:rPr>
          <w:rtl/>
        </w:rPr>
      </w:pPr>
      <w:r w:rsidRPr="00353140">
        <w:rPr>
          <w:rFonts w:hint="cs"/>
          <w:rtl/>
        </w:rPr>
        <w:t>زمان</w:t>
      </w:r>
      <w:r w:rsidRPr="00353140">
        <w:rPr>
          <w:rtl/>
        </w:rPr>
        <w:t xml:space="preserve"> </w:t>
      </w:r>
      <w:r w:rsidRPr="00353140">
        <w:rPr>
          <w:rFonts w:hint="cs"/>
          <w:rtl/>
        </w:rPr>
        <w:t>و</w:t>
      </w:r>
      <w:r w:rsidRPr="00353140">
        <w:rPr>
          <w:rtl/>
        </w:rPr>
        <w:t xml:space="preserve"> </w:t>
      </w:r>
      <w:r w:rsidRPr="00353140">
        <w:rPr>
          <w:rFonts w:hint="cs"/>
          <w:rtl/>
        </w:rPr>
        <w:t>نحوه</w:t>
      </w:r>
      <w:r w:rsidRPr="00353140">
        <w:rPr>
          <w:rtl/>
        </w:rPr>
        <w:t xml:space="preserve"> </w:t>
      </w:r>
      <w:r w:rsidRPr="00353140">
        <w:rPr>
          <w:rFonts w:hint="cs"/>
          <w:rtl/>
        </w:rPr>
        <w:t>معرفی تیم ها</w:t>
      </w:r>
    </w:p>
    <w:p w14:paraId="566BD4B4" w14:textId="04A80A64" w:rsidR="004C2231" w:rsidRPr="00353140" w:rsidRDefault="004C2231" w:rsidP="00353140">
      <w:pPr>
        <w:pStyle w:val="2"/>
        <w:rPr>
          <w:b w:val="0"/>
          <w:bCs w:val="0"/>
          <w:rtl/>
        </w:rPr>
      </w:pPr>
      <w:r w:rsidRPr="00353140">
        <w:rPr>
          <w:rFonts w:hint="cs"/>
          <w:b w:val="0"/>
          <w:bCs w:val="0"/>
          <w:rtl/>
        </w:rPr>
        <w:t>معرفی تیم و ثبت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نام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بصورت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آنلاین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از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تاریخ</w:t>
      </w:r>
      <w:r w:rsidRPr="00353140">
        <w:rPr>
          <w:b w:val="0"/>
          <w:bCs w:val="0"/>
          <w:rtl/>
        </w:rPr>
        <w:t xml:space="preserve"> </w:t>
      </w:r>
      <w:r w:rsidR="006F7684" w:rsidRPr="00353140">
        <w:rPr>
          <w:rFonts w:hint="cs"/>
          <w:b w:val="0"/>
          <w:bCs w:val="0"/>
          <w:rtl/>
        </w:rPr>
        <w:t>12</w:t>
      </w:r>
      <w:r w:rsidRPr="00353140">
        <w:rPr>
          <w:b w:val="0"/>
          <w:bCs w:val="0"/>
          <w:rtl/>
        </w:rPr>
        <w:t>/</w:t>
      </w:r>
      <w:r w:rsidR="00BF6C00" w:rsidRPr="00353140">
        <w:rPr>
          <w:rFonts w:hint="cs"/>
          <w:b w:val="0"/>
          <w:bCs w:val="0"/>
          <w:rtl/>
        </w:rPr>
        <w:t>02</w:t>
      </w:r>
      <w:r w:rsidRPr="00353140">
        <w:rPr>
          <w:b w:val="0"/>
          <w:bCs w:val="0"/>
          <w:rtl/>
        </w:rPr>
        <w:t>/</w:t>
      </w:r>
      <w:r w:rsidR="00BF6C00" w:rsidRPr="00353140">
        <w:rPr>
          <w:rFonts w:hint="cs"/>
          <w:b w:val="0"/>
          <w:bCs w:val="0"/>
          <w:rtl/>
        </w:rPr>
        <w:t>1402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لغایت</w:t>
      </w:r>
      <w:r w:rsidRPr="00353140">
        <w:rPr>
          <w:b w:val="0"/>
          <w:bCs w:val="0"/>
          <w:rtl/>
        </w:rPr>
        <w:t xml:space="preserve"> </w:t>
      </w:r>
      <w:r w:rsidR="00BF6C00" w:rsidRPr="00353140">
        <w:rPr>
          <w:rFonts w:hint="cs"/>
          <w:b w:val="0"/>
          <w:bCs w:val="0"/>
          <w:rtl/>
        </w:rPr>
        <w:t>25</w:t>
      </w:r>
      <w:r w:rsidRPr="00353140">
        <w:rPr>
          <w:b w:val="0"/>
          <w:bCs w:val="0"/>
          <w:rtl/>
        </w:rPr>
        <w:t>/</w:t>
      </w:r>
      <w:r w:rsidR="00BF6C00" w:rsidRPr="00353140">
        <w:rPr>
          <w:rFonts w:hint="cs"/>
          <w:b w:val="0"/>
          <w:bCs w:val="0"/>
          <w:rtl/>
        </w:rPr>
        <w:t>03</w:t>
      </w:r>
      <w:r w:rsidRPr="00353140">
        <w:rPr>
          <w:b w:val="0"/>
          <w:bCs w:val="0"/>
          <w:rtl/>
        </w:rPr>
        <w:t>/</w:t>
      </w:r>
      <w:r w:rsidR="00BF6C00" w:rsidRPr="00353140">
        <w:rPr>
          <w:rFonts w:hint="cs"/>
          <w:b w:val="0"/>
          <w:bCs w:val="0"/>
          <w:rtl/>
        </w:rPr>
        <w:t>1402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و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از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>طریق</w:t>
      </w:r>
      <w:r w:rsidRPr="00353140">
        <w:rPr>
          <w:b w:val="0"/>
          <w:bCs w:val="0"/>
          <w:rtl/>
        </w:rPr>
        <w:t xml:space="preserve"> </w:t>
      </w:r>
      <w:r w:rsidR="00911A4B" w:rsidRPr="00353140">
        <w:rPr>
          <w:rFonts w:hint="cs"/>
          <w:b w:val="0"/>
          <w:bCs w:val="0"/>
          <w:rtl/>
        </w:rPr>
        <w:t>آدرس</w:t>
      </w:r>
      <w:r w:rsidRPr="00353140">
        <w:rPr>
          <w:rFonts w:hint="cs"/>
          <w:b w:val="0"/>
          <w:bCs w:val="0"/>
          <w:rtl/>
        </w:rPr>
        <w:t xml:space="preserve"> </w:t>
      </w:r>
      <w:r w:rsidRPr="00353140">
        <w:rPr>
          <w:b w:val="0"/>
          <w:bCs w:val="0"/>
          <w:sz w:val="32"/>
          <w:szCs w:val="36"/>
        </w:rPr>
        <w:t>www.</w:t>
      </w:r>
      <w:r w:rsidR="00911A4B" w:rsidRPr="00353140">
        <w:rPr>
          <w:b w:val="0"/>
          <w:bCs w:val="0"/>
          <w:sz w:val="32"/>
          <w:szCs w:val="36"/>
        </w:rPr>
        <w:t>skills.irantvto</w:t>
      </w:r>
      <w:r w:rsidRPr="00353140">
        <w:rPr>
          <w:b w:val="0"/>
          <w:bCs w:val="0"/>
          <w:sz w:val="32"/>
          <w:szCs w:val="36"/>
        </w:rPr>
        <w:t>.ir</w:t>
      </w:r>
      <w:r w:rsidR="00911A4B" w:rsidRPr="00353140">
        <w:rPr>
          <w:b w:val="0"/>
          <w:bCs w:val="0"/>
          <w:sz w:val="32"/>
          <w:szCs w:val="36"/>
        </w:rPr>
        <w:t>/news/wsc02</w:t>
      </w:r>
      <w:r w:rsidRPr="00353140">
        <w:rPr>
          <w:b w:val="0"/>
          <w:bCs w:val="0"/>
          <w:rtl/>
        </w:rPr>
        <w:t xml:space="preserve"> </w:t>
      </w:r>
      <w:r w:rsidRPr="00353140">
        <w:rPr>
          <w:rFonts w:hint="cs"/>
          <w:b w:val="0"/>
          <w:bCs w:val="0"/>
          <w:rtl/>
        </w:rPr>
        <w:t xml:space="preserve"> انجام می شود</w:t>
      </w:r>
      <w:r w:rsidRPr="00353140">
        <w:rPr>
          <w:b w:val="0"/>
          <w:bCs w:val="0"/>
          <w:rtl/>
        </w:rPr>
        <w:t>.</w:t>
      </w:r>
    </w:p>
    <w:p w14:paraId="01CBD489" w14:textId="224A8FD9" w:rsidR="004C2231" w:rsidRPr="00353140" w:rsidRDefault="004C2231" w:rsidP="00353140">
      <w:pPr>
        <w:pStyle w:val="2"/>
        <w:rPr>
          <w:b w:val="0"/>
          <w:bCs w:val="0"/>
          <w:rtl/>
        </w:rPr>
      </w:pPr>
      <w:r w:rsidRPr="00353140">
        <w:rPr>
          <w:rFonts w:hint="cs"/>
          <w:b w:val="0"/>
          <w:bCs w:val="0"/>
          <w:rtl/>
        </w:rPr>
        <w:t>هیچگونه محدودیتی برای  معرفی تیم در رشته</w:t>
      </w:r>
      <w:r w:rsidR="00911A4B" w:rsidRPr="00353140">
        <w:rPr>
          <w:rFonts w:hint="cs"/>
          <w:b w:val="0"/>
          <w:bCs w:val="0"/>
          <w:rtl/>
        </w:rPr>
        <w:t xml:space="preserve"> ها</w:t>
      </w:r>
      <w:r w:rsidRPr="00353140">
        <w:rPr>
          <w:rFonts w:hint="cs"/>
          <w:b w:val="0"/>
          <w:bCs w:val="0"/>
          <w:rtl/>
        </w:rPr>
        <w:t xml:space="preserve"> مسابقات برای  هر بنگاه اقتصادی وجود ندارد. تیم ها بصورت یکنفره می باشد.</w:t>
      </w:r>
    </w:p>
    <w:p w14:paraId="03A548C4" w14:textId="77777777" w:rsidR="004C2231" w:rsidRDefault="004C2231" w:rsidP="00353140">
      <w:pPr>
        <w:pStyle w:val="2"/>
        <w:rPr>
          <w:rtl/>
        </w:rPr>
      </w:pPr>
    </w:p>
    <w:p w14:paraId="76E53522" w14:textId="77777777" w:rsidR="004C2231" w:rsidRDefault="004C2231" w:rsidP="00353140">
      <w:pPr>
        <w:pStyle w:val="2"/>
        <w:rPr>
          <w:rtl/>
        </w:rPr>
      </w:pPr>
    </w:p>
    <w:p w14:paraId="52345772" w14:textId="77777777" w:rsidR="004C2231" w:rsidRDefault="004C2231" w:rsidP="00353140">
      <w:pPr>
        <w:pStyle w:val="2"/>
        <w:rPr>
          <w:rtl/>
        </w:rPr>
      </w:pPr>
    </w:p>
    <w:p w14:paraId="4D92B64F" w14:textId="77777777" w:rsidR="00911A4B" w:rsidRDefault="00911A4B">
      <w:pPr>
        <w:bidi w:val="0"/>
        <w:spacing w:line="259" w:lineRule="auto"/>
        <w:jc w:val="left"/>
        <w:rPr>
          <w:rFonts w:ascii="Calibri" w:eastAsia="B Titr" w:hAnsi="Calibri" w:cs="B Zar"/>
          <w:bCs/>
          <w:color w:val="000000"/>
          <w:rtl/>
          <w:lang w:bidi="fa-IR"/>
        </w:rPr>
      </w:pPr>
      <w:r>
        <w:rPr>
          <w:rFonts w:ascii="Calibri" w:eastAsia="B Titr" w:hAnsi="Calibri" w:cs="B Zar"/>
          <w:bCs/>
          <w:color w:val="000000"/>
          <w:rtl/>
          <w:lang w:bidi="fa-IR"/>
        </w:rPr>
        <w:br w:type="page"/>
      </w:r>
    </w:p>
    <w:p w14:paraId="00841D1D" w14:textId="314C0CC5" w:rsidR="004C2231" w:rsidRPr="00686E8F" w:rsidRDefault="004C2231" w:rsidP="004C2231">
      <w:pPr>
        <w:spacing w:before="120" w:after="120"/>
        <w:rPr>
          <w:rFonts w:ascii="Calibri" w:eastAsia="B Titr" w:hAnsi="Calibri" w:cs="B Zar"/>
          <w:b/>
          <w:bCs/>
          <w:color w:val="000000"/>
          <w:sz w:val="24"/>
          <w:rtl/>
          <w:lang w:bidi="fa-IR"/>
        </w:rPr>
      </w:pPr>
      <w:r>
        <w:rPr>
          <w:rFonts w:ascii="Calibri" w:eastAsia="B Titr" w:hAnsi="Calibri" w:cs="B Zar" w:hint="cs"/>
          <w:bCs/>
          <w:color w:val="000000"/>
          <w:rtl/>
          <w:lang w:bidi="fa-IR"/>
        </w:rPr>
        <w:lastRenderedPageBreak/>
        <w:t>خدمات و هزینه ها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3548"/>
        <w:gridCol w:w="5812"/>
      </w:tblGrid>
      <w:tr w:rsidR="009A463A" w:rsidRPr="00686E8F" w14:paraId="73C940CC" w14:textId="77777777" w:rsidTr="000E3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shd w:val="clear" w:color="auto" w:fill="000000" w:themeFill="text1"/>
            <w:vAlign w:val="center"/>
          </w:tcPr>
          <w:p w14:paraId="0D7D9681" w14:textId="60ABF669" w:rsidR="009A463A" w:rsidRPr="00686E8F" w:rsidRDefault="009A463A" w:rsidP="00876EC5">
            <w:pPr>
              <w:spacing w:after="100" w:afterAutospacing="1"/>
              <w:ind w:left="144" w:firstLine="144"/>
              <w:jc w:val="lowKashida"/>
              <w:rPr>
                <w:rFonts w:ascii="Arial" w:eastAsia="B Titr" w:hAnsi="Arial"/>
                <w:bCs w:val="0"/>
                <w:sz w:val="28"/>
                <w:rtl/>
                <w:lang w:bidi="fa-IR"/>
              </w:rPr>
            </w:pPr>
            <w:r w:rsidRPr="00686E8F">
              <w:rPr>
                <w:rFonts w:ascii="Arial" w:eastAsia="B Titr" w:hAnsi="Arial" w:hint="cs"/>
                <w:bCs w:val="0"/>
                <w:sz w:val="28"/>
                <w:rtl/>
                <w:lang w:bidi="fa-IR"/>
              </w:rPr>
              <w:t>هزینه</w:t>
            </w:r>
            <w:r>
              <w:rPr>
                <w:rFonts w:ascii="Arial" w:eastAsia="B Titr" w:hAnsi="Arial" w:hint="cs"/>
                <w:bCs w:val="0"/>
                <w:sz w:val="28"/>
                <w:rtl/>
                <w:lang w:bidi="fa-IR"/>
              </w:rPr>
              <w:t xml:space="preserve"> به ازای هر نفر - رشته</w:t>
            </w:r>
            <w:r w:rsidRPr="00686E8F">
              <w:rPr>
                <w:rFonts w:ascii="Arial" w:eastAsia="B Titr" w:hAnsi="Arial" w:hint="cs"/>
                <w:bCs w:val="0"/>
                <w:sz w:val="28"/>
                <w:rtl/>
                <w:lang w:bidi="fa-IR"/>
              </w:rPr>
              <w:t xml:space="preserve"> (ریال)</w:t>
            </w:r>
          </w:p>
        </w:tc>
        <w:tc>
          <w:tcPr>
            <w:tcW w:w="5812" w:type="dxa"/>
            <w:shd w:val="clear" w:color="auto" w:fill="000000" w:themeFill="text1"/>
          </w:tcPr>
          <w:p w14:paraId="26039DCB" w14:textId="77777777" w:rsidR="009A463A" w:rsidRPr="00686E8F" w:rsidRDefault="009A463A" w:rsidP="00876EC5">
            <w:pPr>
              <w:spacing w:after="100" w:afterAutospacing="1"/>
              <w:ind w:left="144" w:firstLine="144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 Titr" w:hAnsi="Arial"/>
                <w:bCs w:val="0"/>
                <w:sz w:val="28"/>
                <w:rtl/>
                <w:lang w:bidi="fa-IR"/>
              </w:rPr>
            </w:pPr>
            <w:r w:rsidRPr="00686E8F">
              <w:rPr>
                <w:rFonts w:ascii="Arial" w:eastAsia="B Titr" w:hAnsi="Arial" w:hint="cs"/>
                <w:bCs w:val="0"/>
                <w:sz w:val="28"/>
                <w:rtl/>
                <w:lang w:bidi="fa-IR"/>
              </w:rPr>
              <w:t>شامل</w:t>
            </w:r>
          </w:p>
        </w:tc>
      </w:tr>
      <w:tr w:rsidR="009A463A" w:rsidRPr="00686E8F" w14:paraId="5CD83401" w14:textId="77777777" w:rsidTr="00076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B35E2EB" w14:textId="7B9FEE73" w:rsidR="009A463A" w:rsidRPr="00686E8F" w:rsidRDefault="00D00D50" w:rsidP="009A463A">
            <w:pPr>
              <w:spacing w:after="100" w:afterAutospacing="1"/>
              <w:ind w:left="144" w:firstLine="144"/>
              <w:jc w:val="center"/>
              <w:rPr>
                <w:rFonts w:ascii="Arial" w:eastAsia="B Titr" w:hAnsi="Arial"/>
                <w:b w:val="0"/>
                <w:sz w:val="28"/>
                <w:rtl/>
                <w:lang w:bidi="fa-IR"/>
              </w:rPr>
            </w:pPr>
            <w:r>
              <w:rPr>
                <w:rFonts w:ascii="Arial" w:eastAsia="B Titr" w:hAnsi="Arial" w:hint="cs"/>
                <w:sz w:val="28"/>
                <w:rtl/>
                <w:lang w:bidi="fa-IR"/>
              </w:rPr>
              <w:t>75</w:t>
            </w:r>
            <w:r w:rsidR="009A463A" w:rsidRPr="00686E8F">
              <w:rPr>
                <w:rFonts w:ascii="Arial" w:eastAsia="B Titr" w:hAnsi="Arial" w:hint="cs"/>
                <w:sz w:val="28"/>
                <w:rtl/>
                <w:lang w:bidi="fa-IR"/>
              </w:rPr>
              <w:t>.000.000</w:t>
            </w:r>
          </w:p>
        </w:tc>
        <w:tc>
          <w:tcPr>
            <w:tcW w:w="5812" w:type="dxa"/>
          </w:tcPr>
          <w:p w14:paraId="4D4F0EF6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rtl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2 شب اقامت</w:t>
            </w:r>
          </w:p>
          <w:p w14:paraId="6CFDD90B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2 وعده صبحانه</w:t>
            </w:r>
          </w:p>
          <w:p w14:paraId="617C677E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3 وعده ناهار</w:t>
            </w:r>
          </w:p>
          <w:p w14:paraId="7C9B2735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2 وعده شام</w:t>
            </w:r>
          </w:p>
          <w:p w14:paraId="673C25AC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پذیرایی و میان وعده روزهای مسابقات</w:t>
            </w:r>
          </w:p>
          <w:p w14:paraId="097E166C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حضور در مراسم افتتاحیه و اختتامیه</w:t>
            </w:r>
          </w:p>
          <w:p w14:paraId="452EE608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هزینه حضور در مسابقات (تأمین مواد مصرفی، ابزار آلات و تجهیزات)</w:t>
            </w:r>
          </w:p>
          <w:p w14:paraId="333B8E9C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صدور کارت شناسایی مسابقات</w:t>
            </w:r>
          </w:p>
          <w:p w14:paraId="0EDAB803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تقدیر از برگزیدگان</w:t>
            </w:r>
          </w:p>
          <w:p w14:paraId="77D20D8C" w14:textId="77777777" w:rsidR="009A463A" w:rsidRPr="00934C61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lang w:bidi="fa-IR"/>
              </w:rPr>
            </w:pPr>
            <w:r w:rsidRPr="00686E8F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>صدور گواهی حضور در  مسابقات</w:t>
            </w:r>
          </w:p>
          <w:p w14:paraId="505EB87B" w14:textId="77777777" w:rsidR="009A463A" w:rsidRPr="00686E8F" w:rsidRDefault="009A463A" w:rsidP="00876EC5">
            <w:pPr>
              <w:numPr>
                <w:ilvl w:val="0"/>
                <w:numId w:val="19"/>
              </w:num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 Titr" w:hAnsi="Arial"/>
                <w:b/>
                <w:sz w:val="28"/>
                <w:rtl/>
                <w:lang w:bidi="fa-IR"/>
              </w:rPr>
            </w:pPr>
            <w:r w:rsidRPr="00934C61">
              <w:rPr>
                <w:rFonts w:ascii="Arial" w:eastAsia="B Titr" w:hAnsi="Arial" w:hint="cs"/>
                <w:b/>
                <w:sz w:val="28"/>
                <w:rtl/>
                <w:lang w:bidi="fa-IR"/>
              </w:rPr>
              <w:t xml:space="preserve">جوایز </w:t>
            </w:r>
          </w:p>
        </w:tc>
      </w:tr>
    </w:tbl>
    <w:p w14:paraId="2D068FA9" w14:textId="77777777" w:rsidR="004C2231" w:rsidRPr="00686E8F" w:rsidRDefault="004C2231" w:rsidP="004C2231">
      <w:pPr>
        <w:spacing w:before="120" w:after="120"/>
        <w:rPr>
          <w:rFonts w:ascii="Calibri" w:eastAsia="B Titr" w:hAnsi="Calibri" w:cs="B Zar"/>
          <w:b/>
          <w:bCs/>
          <w:color w:val="000000"/>
          <w:sz w:val="24"/>
          <w:rtl/>
          <w:lang w:bidi="fa-IR"/>
        </w:rPr>
      </w:pPr>
      <w:r>
        <w:rPr>
          <w:rFonts w:ascii="Calibri" w:eastAsia="B Titr" w:hAnsi="Calibri" w:cs="B Zar" w:hint="cs"/>
          <w:bCs/>
          <w:color w:val="000000"/>
          <w:rtl/>
          <w:lang w:bidi="fa-IR"/>
        </w:rPr>
        <w:t>از برگزیدگان مسابقات به شرح زیر تجلیل می شود:</w:t>
      </w:r>
    </w:p>
    <w:p w14:paraId="6FC20302" w14:textId="77777777" w:rsidR="004C2231" w:rsidRPr="00686E8F" w:rsidRDefault="004C2231" w:rsidP="004C2231">
      <w:pPr>
        <w:numPr>
          <w:ilvl w:val="0"/>
          <w:numId w:val="24"/>
        </w:numPr>
        <w:contextualSpacing/>
        <w:rPr>
          <w:lang w:bidi="fa-IR"/>
        </w:rPr>
      </w:pPr>
      <w:r>
        <w:rPr>
          <w:rFonts w:hint="cs"/>
          <w:rtl/>
          <w:lang w:bidi="fa-IR"/>
        </w:rPr>
        <w:t>اعطای</w:t>
      </w:r>
      <w:r w:rsidRPr="00686E8F">
        <w:rPr>
          <w:rFonts w:hint="cs"/>
          <w:rtl/>
          <w:lang w:bidi="fa-IR"/>
        </w:rPr>
        <w:t xml:space="preserve"> مدال طلا، نقره و برنز به نفرات اول تا سوم هر رشته</w:t>
      </w:r>
    </w:p>
    <w:p w14:paraId="00FA61E9" w14:textId="77777777" w:rsidR="004C2231" w:rsidRPr="00686E8F" w:rsidRDefault="004C2231" w:rsidP="004C2231">
      <w:pPr>
        <w:numPr>
          <w:ilvl w:val="0"/>
          <w:numId w:val="24"/>
        </w:numPr>
        <w:contextualSpacing/>
        <w:rPr>
          <w:lang w:bidi="fa-IR"/>
        </w:rPr>
      </w:pPr>
      <w:r>
        <w:rPr>
          <w:rFonts w:hint="cs"/>
          <w:rtl/>
          <w:lang w:bidi="fa-IR"/>
        </w:rPr>
        <w:t xml:space="preserve">اهدای جایزه نفیس </w:t>
      </w:r>
      <w:r w:rsidRPr="00686E8F">
        <w:rPr>
          <w:rFonts w:hint="cs"/>
          <w:rtl/>
          <w:lang w:bidi="fa-IR"/>
        </w:rPr>
        <w:t>به نفرات اول تا سوم هر رشته</w:t>
      </w:r>
    </w:p>
    <w:p w14:paraId="208AD6A0" w14:textId="77777777" w:rsidR="004C2231" w:rsidRPr="00686E8F" w:rsidRDefault="004C2231" w:rsidP="004C2231">
      <w:pPr>
        <w:numPr>
          <w:ilvl w:val="0"/>
          <w:numId w:val="24"/>
        </w:numPr>
        <w:contextualSpacing/>
        <w:rPr>
          <w:lang w:bidi="fa-IR"/>
        </w:rPr>
      </w:pPr>
      <w:r w:rsidRPr="00686E8F">
        <w:rPr>
          <w:rFonts w:hint="cs"/>
          <w:rtl/>
          <w:lang w:bidi="fa-IR"/>
        </w:rPr>
        <w:t>صدور کارت مربیگری سازمان آموزش فنی و حرفه‌ای کشور جهت نفرات برگزیده</w:t>
      </w:r>
    </w:p>
    <w:p w14:paraId="09588DB3" w14:textId="77777777" w:rsidR="004C2231" w:rsidRDefault="004C2231" w:rsidP="004C2231">
      <w:pPr>
        <w:numPr>
          <w:ilvl w:val="0"/>
          <w:numId w:val="24"/>
        </w:numPr>
        <w:contextualSpacing/>
        <w:rPr>
          <w:lang w:bidi="fa-IR"/>
        </w:rPr>
      </w:pPr>
      <w:r w:rsidRPr="00686E8F">
        <w:rPr>
          <w:rFonts w:hint="cs"/>
          <w:rtl/>
          <w:lang w:bidi="fa-IR"/>
        </w:rPr>
        <w:t>صدور کارت آزمونگری سازمان آموزش فنی و حرفه‌ای کشور جهت نفرات برگزیده</w:t>
      </w:r>
    </w:p>
    <w:p w14:paraId="2540B547" w14:textId="77777777" w:rsidR="004C2231" w:rsidRPr="00686E8F" w:rsidRDefault="004C2231" w:rsidP="004C2231">
      <w:pPr>
        <w:numPr>
          <w:ilvl w:val="0"/>
          <w:numId w:val="24"/>
        </w:numPr>
        <w:contextualSpacing/>
        <w:rPr>
          <w:lang w:bidi="fa-IR"/>
        </w:rPr>
      </w:pPr>
      <w:r>
        <w:rPr>
          <w:rFonts w:hint="cs"/>
          <w:rtl/>
          <w:lang w:bidi="fa-IR"/>
        </w:rPr>
        <w:t>صدور گو</w:t>
      </w:r>
      <w:r w:rsidRPr="00686E8F">
        <w:rPr>
          <w:rFonts w:hint="cs"/>
          <w:rtl/>
          <w:lang w:bidi="fa-IR"/>
        </w:rPr>
        <w:t>اهی</w:t>
      </w:r>
      <w:r>
        <w:rPr>
          <w:rFonts w:hint="cs"/>
          <w:rtl/>
          <w:lang w:bidi="fa-IR"/>
        </w:rPr>
        <w:t>نامه</w:t>
      </w:r>
      <w:r w:rsidRPr="00686E8F">
        <w:rPr>
          <w:rtl/>
          <w:lang w:bidi="fa-IR"/>
        </w:rPr>
        <w:t xml:space="preserve"> </w:t>
      </w:r>
      <w:r w:rsidRPr="00686E8F">
        <w:rPr>
          <w:rFonts w:hint="cs"/>
          <w:rtl/>
          <w:lang w:bidi="fa-IR"/>
        </w:rPr>
        <w:t>حضور</w:t>
      </w:r>
      <w:r w:rsidRPr="00686E8F">
        <w:rPr>
          <w:rtl/>
          <w:lang w:bidi="fa-IR"/>
        </w:rPr>
        <w:t xml:space="preserve"> </w:t>
      </w:r>
      <w:r w:rsidRPr="00686E8F">
        <w:rPr>
          <w:rFonts w:hint="cs"/>
          <w:rtl/>
          <w:lang w:bidi="fa-IR"/>
        </w:rPr>
        <w:t>در</w:t>
      </w:r>
      <w:r w:rsidRPr="00686E8F">
        <w:rPr>
          <w:rtl/>
          <w:lang w:bidi="fa-IR"/>
        </w:rPr>
        <w:t xml:space="preserve"> </w:t>
      </w:r>
      <w:r w:rsidRPr="00686E8F">
        <w:rPr>
          <w:rFonts w:hint="cs"/>
          <w:rtl/>
          <w:lang w:bidi="fa-IR"/>
        </w:rPr>
        <w:t>مسابقات</w:t>
      </w:r>
    </w:p>
    <w:p w14:paraId="5A3466E9" w14:textId="78663929" w:rsidR="00911A4B" w:rsidRPr="00911A4B" w:rsidRDefault="00911A4B" w:rsidP="00911A4B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محل</w:t>
      </w:r>
      <w:r w:rsidR="004C2231" w:rsidRPr="00911A4B">
        <w:rPr>
          <w:rFonts w:hint="cs"/>
          <w:b/>
          <w:bCs/>
          <w:rtl/>
          <w:lang w:bidi="fa-IR"/>
        </w:rPr>
        <w:t xml:space="preserve"> برگزاری </w:t>
      </w:r>
      <w:r>
        <w:rPr>
          <w:rFonts w:hint="cs"/>
          <w:b/>
          <w:bCs/>
          <w:rtl/>
          <w:lang w:bidi="fa-IR"/>
        </w:rPr>
        <w:t xml:space="preserve">و </w:t>
      </w:r>
      <w:r w:rsidRPr="00733FC2">
        <w:rPr>
          <w:rFonts w:hint="cs"/>
          <w:b/>
          <w:bCs/>
          <w:rtl/>
          <w:lang w:bidi="fa-IR"/>
        </w:rPr>
        <w:t>اقامت تیم</w:t>
      </w:r>
      <w:r>
        <w:rPr>
          <w:rFonts w:hint="cs"/>
          <w:b/>
          <w:bCs/>
          <w:rtl/>
          <w:lang w:bidi="fa-IR"/>
        </w:rPr>
        <w:t xml:space="preserve"> ها</w:t>
      </w:r>
      <w:r w:rsidRPr="00733FC2">
        <w:rPr>
          <w:rFonts w:hint="cs"/>
          <w:b/>
          <w:bCs/>
          <w:rtl/>
          <w:lang w:bidi="fa-IR"/>
        </w:rPr>
        <w:t xml:space="preserve"> </w:t>
      </w:r>
      <w:r w:rsidRPr="00911A4B">
        <w:rPr>
          <w:rFonts w:hint="cs"/>
          <w:b/>
          <w:bCs/>
          <w:rtl/>
          <w:lang w:bidi="fa-IR"/>
        </w:rPr>
        <w:t>متعاقباً اعلام خواهد شد</w:t>
      </w:r>
      <w:r>
        <w:rPr>
          <w:rFonts w:hint="cs"/>
          <w:b/>
          <w:bCs/>
          <w:rtl/>
          <w:lang w:bidi="fa-IR"/>
        </w:rPr>
        <w:t>.</w:t>
      </w:r>
    </w:p>
    <w:p w14:paraId="2FBA8D48" w14:textId="77777777" w:rsidR="009A463A" w:rsidRDefault="009A463A" w:rsidP="00353140">
      <w:pPr>
        <w:pStyle w:val="2"/>
        <w:rPr>
          <w:rtl/>
        </w:rPr>
      </w:pPr>
    </w:p>
    <w:p w14:paraId="2F79A26C" w14:textId="77777777" w:rsidR="00911A4B" w:rsidRDefault="00911A4B">
      <w:pPr>
        <w:bidi w:val="0"/>
        <w:spacing w:line="259" w:lineRule="auto"/>
        <w:jc w:val="left"/>
        <w:rPr>
          <w:rFonts w:ascii="Calibri" w:eastAsia="B Titr" w:hAnsi="Calibri"/>
          <w:b/>
          <w:bCs/>
          <w:color w:val="000000"/>
          <w:sz w:val="24"/>
          <w:rtl/>
          <w:lang w:bidi="fa-IR"/>
        </w:rPr>
      </w:pPr>
      <w:r>
        <w:rPr>
          <w:rtl/>
        </w:rPr>
        <w:br w:type="page"/>
      </w:r>
    </w:p>
    <w:p w14:paraId="7077041E" w14:textId="6858CA0C" w:rsidR="00CA49F6" w:rsidRDefault="00A43D7C" w:rsidP="00353140">
      <w:pPr>
        <w:pStyle w:val="2"/>
        <w:rPr>
          <w:rtl/>
        </w:rPr>
      </w:pPr>
      <w:r>
        <w:rPr>
          <w:rFonts w:hint="cs"/>
          <w:rtl/>
        </w:rPr>
        <w:lastRenderedPageBreak/>
        <w:t xml:space="preserve">نحوه </w:t>
      </w:r>
      <w:r w:rsidR="00733FC2">
        <w:rPr>
          <w:rFonts w:hint="cs"/>
          <w:rtl/>
        </w:rPr>
        <w:t xml:space="preserve">کمک </w:t>
      </w:r>
      <w:r w:rsidR="005D7ABC">
        <w:rPr>
          <w:rFonts w:hint="cs"/>
          <w:rtl/>
        </w:rPr>
        <w:t>و مشارکت بنگاه</w:t>
      </w:r>
      <w:r w:rsidR="00911A4B">
        <w:rPr>
          <w:rFonts w:hint="cs"/>
          <w:rtl/>
        </w:rPr>
        <w:t>‌</w:t>
      </w:r>
      <w:r w:rsidR="005D7ABC">
        <w:rPr>
          <w:rFonts w:hint="cs"/>
          <w:rtl/>
        </w:rPr>
        <w:t>های اقتصادی</w:t>
      </w:r>
      <w:r w:rsidR="002F0E4F">
        <w:rPr>
          <w:rFonts w:hint="cs"/>
          <w:rtl/>
        </w:rPr>
        <w:t>:</w:t>
      </w:r>
    </w:p>
    <w:p w14:paraId="213130AF" w14:textId="13D1B465" w:rsidR="00EE465A" w:rsidRDefault="00EE465A" w:rsidP="004C2231">
      <w:pPr>
        <w:spacing w:line="276" w:lineRule="auto"/>
        <w:rPr>
          <w:rtl/>
          <w:lang w:bidi="fa-IR"/>
        </w:rPr>
      </w:pPr>
      <w:r>
        <w:rPr>
          <w:rFonts w:hint="cs"/>
          <w:rtl/>
          <w:lang w:bidi="fa-IR"/>
        </w:rPr>
        <w:t>به موجب 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کمکهای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حقیقی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 آموزش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کشور </w:t>
      </w:r>
      <w:r w:rsidRPr="00EE465A">
        <w:rPr>
          <w:rFonts w:hint="cs"/>
          <w:rtl/>
          <w:lang w:bidi="fa-IR"/>
        </w:rPr>
        <w:t>که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در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جلسه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علنی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مورخ</w:t>
      </w:r>
      <w:r w:rsidRPr="00EE465A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11/08/1400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مجلس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شورای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اسلامی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به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تصویب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رسید</w:t>
      </w:r>
      <w:r>
        <w:rPr>
          <w:rFonts w:hint="cs"/>
          <w:rtl/>
          <w:lang w:bidi="fa-IR"/>
        </w:rPr>
        <w:t xml:space="preserve"> 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طی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نامه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شماره</w:t>
      </w:r>
      <w:r w:rsidRPr="00EE465A">
        <w:rPr>
          <w:rtl/>
          <w:lang w:bidi="fa-IR"/>
        </w:rPr>
        <w:t xml:space="preserve"> ۱۰۲۸۳۴ </w:t>
      </w:r>
      <w:r w:rsidRPr="00EE465A">
        <w:rPr>
          <w:rFonts w:hint="cs"/>
          <w:rtl/>
          <w:lang w:bidi="fa-IR"/>
        </w:rPr>
        <w:t>مورخ</w:t>
      </w:r>
      <w:r w:rsidRPr="00EE465A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08/09/1400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توسط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رییس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جمهور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ابلاغ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شد</w:t>
      </w:r>
      <w:r>
        <w:rPr>
          <w:rFonts w:hint="cs"/>
          <w:rtl/>
          <w:lang w:bidi="fa-IR"/>
        </w:rPr>
        <w:t xml:space="preserve">، این </w:t>
      </w:r>
      <w:r w:rsidRPr="00EE465A">
        <w:rPr>
          <w:rFonts w:hint="cs"/>
          <w:rtl/>
          <w:lang w:bidi="fa-IR"/>
        </w:rPr>
        <w:t>سازمان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مجاز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است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به‌منظور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گسترش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بهسازي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مهارت‌آموزي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فراهم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نمودن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زمينه‌هاي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ايجاد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اشتغال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پايدار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در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کشور،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کمکهاي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نقدي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غيرنقدي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هداياي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اشخاص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حقيقي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حقوقي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را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دريافت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با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رعایت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نظر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اهداء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کننده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موازین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شرعی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براي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احداث،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تعمیر،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توسعه،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بازسازی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تجهيز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مراکز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آموزشي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مربوط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با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اولویت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نیازهای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مصرفی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مهارتی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شامل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مواد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مصرفی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و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ابزار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کارگاهی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برای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آموزش</w:t>
      </w:r>
      <w:r>
        <w:rPr>
          <w:rFonts w:ascii="Cambria" w:hAnsi="Cambria" w:cs="Cambria" w:hint="cs"/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های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عملی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کشور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مصرف</w:t>
      </w:r>
      <w:r w:rsidRPr="00EE465A">
        <w:rPr>
          <w:rtl/>
          <w:lang w:bidi="fa-IR"/>
        </w:rPr>
        <w:t xml:space="preserve"> </w:t>
      </w:r>
      <w:r w:rsidRPr="00EE465A">
        <w:rPr>
          <w:rFonts w:hint="cs"/>
          <w:rtl/>
          <w:lang w:bidi="fa-IR"/>
        </w:rPr>
        <w:t>نمايد</w:t>
      </w:r>
      <w:r w:rsidRPr="00EE465A">
        <w:rPr>
          <w:rtl/>
          <w:lang w:bidi="fa-IR"/>
        </w:rPr>
        <w:t>.</w:t>
      </w:r>
    </w:p>
    <w:p w14:paraId="6F023598" w14:textId="38F7CB6D" w:rsidR="000A69DA" w:rsidRDefault="000A69DA" w:rsidP="004C2231">
      <w:pPr>
        <w:spacing w:line="276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بموجب ماده 6 آیین نامه قانون فوق الذکر که در تاریخ 19/05/1401 به تصویب هیات محترم وزیران رسیده است:  </w:t>
      </w:r>
      <w:r w:rsidRPr="000A69DA">
        <w:rPr>
          <w:rFonts w:hint="cs"/>
          <w:rtl/>
          <w:lang w:bidi="fa-IR"/>
        </w:rPr>
        <w:t>کمک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های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نقدی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و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غیرنقدی</w:t>
      </w:r>
      <w:r w:rsidRPr="000A69DA">
        <w:rPr>
          <w:rtl/>
          <w:lang w:bidi="fa-IR"/>
        </w:rPr>
        <w:t xml:space="preserve"> </w:t>
      </w:r>
      <w:r w:rsidR="00225042">
        <w:rPr>
          <w:rFonts w:hint="cs"/>
          <w:rtl/>
          <w:lang w:bidi="fa-IR"/>
        </w:rPr>
        <w:t>که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به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سازمان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آموزش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فنی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و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حرفه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ای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کشور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اهدا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می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شود،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در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صورتی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که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سازمان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تأییدیه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منابع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پرداختی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و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یا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مبلغ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تقویم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شده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هدایای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غیرنقدی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هر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شخص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در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هر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سال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را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حداکثر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تا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پایان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اردیبهشت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سال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بعد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به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صورت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سیستمی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به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سازمان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امور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مالیاتی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ارسال</w:t>
      </w:r>
      <w:r w:rsidRPr="000A69DA">
        <w:rPr>
          <w:rtl/>
          <w:lang w:bidi="fa-IR"/>
        </w:rPr>
        <w:t xml:space="preserve"> </w:t>
      </w:r>
      <w:r w:rsidRPr="000A69DA">
        <w:rPr>
          <w:rFonts w:hint="cs"/>
          <w:rtl/>
          <w:lang w:bidi="fa-IR"/>
        </w:rPr>
        <w:t>نماید،</w:t>
      </w:r>
      <w:r w:rsidRPr="000A69DA">
        <w:rPr>
          <w:rtl/>
          <w:lang w:bidi="fa-IR"/>
        </w:rPr>
        <w:t xml:space="preserve">  </w:t>
      </w:r>
      <w:r w:rsidRPr="000A69DA">
        <w:rPr>
          <w:rFonts w:hint="cs"/>
          <w:b/>
          <w:bCs/>
          <w:rtl/>
          <w:lang w:bidi="fa-IR"/>
        </w:rPr>
        <w:t>هزینه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قابل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قبول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مالیاتی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سال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پرداخت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یا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اهدا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تلقی</w:t>
      </w:r>
      <w:r w:rsidRPr="000A69DA">
        <w:rPr>
          <w:b/>
          <w:bCs/>
          <w:rtl/>
          <w:lang w:bidi="fa-IR"/>
        </w:rPr>
        <w:t xml:space="preserve"> </w:t>
      </w:r>
      <w:r w:rsidRPr="000A69DA">
        <w:rPr>
          <w:rFonts w:hint="cs"/>
          <w:b/>
          <w:bCs/>
          <w:rtl/>
          <w:lang w:bidi="fa-IR"/>
        </w:rPr>
        <w:t>می‌شود</w:t>
      </w:r>
      <w:r w:rsidRPr="000A69DA">
        <w:rPr>
          <w:b/>
          <w:bCs/>
          <w:rtl/>
          <w:lang w:bidi="fa-IR"/>
        </w:rPr>
        <w:t>.</w:t>
      </w:r>
    </w:p>
    <w:p w14:paraId="3BFBC403" w14:textId="21421602" w:rsidR="00CA49F6" w:rsidRPr="009E5786" w:rsidRDefault="000A69DA" w:rsidP="00364354">
      <w:pPr>
        <w:pStyle w:val="a"/>
        <w:spacing w:line="276" w:lineRule="auto"/>
        <w:rPr>
          <w:rtl/>
        </w:rPr>
      </w:pPr>
      <w:r w:rsidRPr="009E5786">
        <w:rPr>
          <w:rFonts w:hint="cs"/>
          <w:rtl/>
        </w:rPr>
        <w:t xml:space="preserve">در همین راستا ، </w:t>
      </w:r>
      <w:r w:rsidR="009F262E" w:rsidRPr="009E5786">
        <w:rPr>
          <w:rFonts w:hint="cs"/>
          <w:rtl/>
        </w:rPr>
        <w:t xml:space="preserve">بنگاه‌های اقتصادی </w:t>
      </w:r>
      <w:r w:rsidR="004C2231">
        <w:rPr>
          <w:rFonts w:hint="cs"/>
          <w:rtl/>
        </w:rPr>
        <w:t>برای</w:t>
      </w:r>
      <w:r w:rsidR="009F262E" w:rsidRPr="009E5786">
        <w:rPr>
          <w:rFonts w:hint="cs"/>
          <w:rtl/>
        </w:rPr>
        <w:t xml:space="preserve"> </w:t>
      </w:r>
      <w:r w:rsidR="00EE465A" w:rsidRPr="009E5786">
        <w:rPr>
          <w:rFonts w:hint="cs"/>
          <w:rtl/>
        </w:rPr>
        <w:t xml:space="preserve">کمک به </w:t>
      </w:r>
      <w:r w:rsidR="009F262E" w:rsidRPr="009E5786">
        <w:rPr>
          <w:rFonts w:hint="cs"/>
          <w:rtl/>
        </w:rPr>
        <w:t xml:space="preserve">برگزاری </w:t>
      </w:r>
      <w:r w:rsidR="00364354">
        <w:rPr>
          <w:rFonts w:hint="cs"/>
          <w:rtl/>
        </w:rPr>
        <w:t>دومین</w:t>
      </w:r>
      <w:r w:rsidR="009F262E" w:rsidRPr="009E5786">
        <w:rPr>
          <w:rFonts w:hint="cs"/>
          <w:rtl/>
        </w:rPr>
        <w:t xml:space="preserve"> دوره مسابقات ملی مهارت کارگران ایران ، </w:t>
      </w:r>
      <w:r w:rsidRPr="009E5786">
        <w:rPr>
          <w:rFonts w:hint="cs"/>
          <w:rtl/>
        </w:rPr>
        <w:t xml:space="preserve">می توانند درخواست مکتوب خود </w:t>
      </w:r>
      <w:r w:rsidR="009F262E" w:rsidRPr="009E5786">
        <w:rPr>
          <w:rFonts w:hint="cs"/>
          <w:rtl/>
        </w:rPr>
        <w:t xml:space="preserve">جهت </w:t>
      </w:r>
      <w:r w:rsidRPr="009E5786">
        <w:rPr>
          <w:rFonts w:hint="cs"/>
          <w:rtl/>
        </w:rPr>
        <w:t xml:space="preserve">کمک و </w:t>
      </w:r>
      <w:r w:rsidR="009F262E" w:rsidRPr="009E5786">
        <w:rPr>
          <w:rFonts w:hint="cs"/>
          <w:rtl/>
        </w:rPr>
        <w:t>مشارکت</w:t>
      </w:r>
      <w:r w:rsidRPr="009E5786">
        <w:rPr>
          <w:rFonts w:hint="cs"/>
          <w:rtl/>
        </w:rPr>
        <w:t xml:space="preserve"> در تامین</w:t>
      </w:r>
      <w:r w:rsidR="00272B2C" w:rsidRPr="009E5786">
        <w:rPr>
          <w:rFonts w:hint="cs"/>
          <w:rtl/>
        </w:rPr>
        <w:t xml:space="preserve"> ابزار کارگا</w:t>
      </w:r>
      <w:r w:rsidRPr="009E5786">
        <w:rPr>
          <w:rFonts w:hint="cs"/>
          <w:rtl/>
        </w:rPr>
        <w:t>هی، مواد اولیه و مصرفی</w:t>
      </w:r>
      <w:r w:rsidR="00272B2C" w:rsidRPr="009E5786">
        <w:rPr>
          <w:rFonts w:hint="cs"/>
          <w:rtl/>
        </w:rPr>
        <w:t xml:space="preserve"> آموزش و</w:t>
      </w:r>
      <w:r w:rsidRPr="009E5786">
        <w:rPr>
          <w:rFonts w:hint="cs"/>
          <w:rtl/>
        </w:rPr>
        <w:t xml:space="preserve"> آزمون های عملی و مجازی و سایر موارد مورد نیاز</w:t>
      </w:r>
      <w:r w:rsidR="009F262E" w:rsidRPr="009E5786">
        <w:rPr>
          <w:rFonts w:hint="cs"/>
          <w:rtl/>
        </w:rPr>
        <w:t xml:space="preserve"> را </w:t>
      </w:r>
      <w:r w:rsidR="00095D72" w:rsidRPr="00353140">
        <w:rPr>
          <w:rFonts w:hint="cs"/>
          <w:b/>
          <w:bCs/>
          <w:color w:val="000000" w:themeColor="text1"/>
          <w:rtl/>
        </w:rPr>
        <w:t xml:space="preserve">از تاریخ </w:t>
      </w:r>
      <w:r w:rsidR="00BF6C00" w:rsidRPr="00353140">
        <w:rPr>
          <w:rFonts w:hint="cs"/>
          <w:b/>
          <w:bCs/>
          <w:color w:val="000000" w:themeColor="text1"/>
          <w:rtl/>
        </w:rPr>
        <w:t>01</w:t>
      </w:r>
      <w:r w:rsidR="00095D72" w:rsidRPr="00353140">
        <w:rPr>
          <w:rFonts w:hint="cs"/>
          <w:b/>
          <w:bCs/>
          <w:color w:val="000000" w:themeColor="text1"/>
          <w:rtl/>
        </w:rPr>
        <w:t>/</w:t>
      </w:r>
      <w:r w:rsidR="00BF6C00" w:rsidRPr="00353140">
        <w:rPr>
          <w:rFonts w:hint="cs"/>
          <w:b/>
          <w:bCs/>
          <w:color w:val="000000" w:themeColor="text1"/>
          <w:rtl/>
        </w:rPr>
        <w:t>03</w:t>
      </w:r>
      <w:r w:rsidR="00095D72" w:rsidRPr="00353140">
        <w:rPr>
          <w:rFonts w:hint="cs"/>
          <w:b/>
          <w:bCs/>
          <w:color w:val="000000" w:themeColor="text1"/>
          <w:rtl/>
        </w:rPr>
        <w:t>/</w:t>
      </w:r>
      <w:r w:rsidR="00BF6C00" w:rsidRPr="00353140">
        <w:rPr>
          <w:rFonts w:hint="cs"/>
          <w:b/>
          <w:bCs/>
          <w:color w:val="000000" w:themeColor="text1"/>
          <w:rtl/>
        </w:rPr>
        <w:t>1402</w:t>
      </w:r>
      <w:r w:rsidR="00095D72" w:rsidRPr="00353140">
        <w:rPr>
          <w:rFonts w:hint="cs"/>
          <w:b/>
          <w:bCs/>
          <w:color w:val="000000" w:themeColor="text1"/>
          <w:rtl/>
        </w:rPr>
        <w:t xml:space="preserve"> لغایت </w:t>
      </w:r>
      <w:r w:rsidR="00BF6C00" w:rsidRPr="00353140">
        <w:rPr>
          <w:rFonts w:hint="cs"/>
          <w:b/>
          <w:bCs/>
          <w:color w:val="000000" w:themeColor="text1"/>
          <w:rtl/>
        </w:rPr>
        <w:t>30</w:t>
      </w:r>
      <w:r w:rsidR="00095D72" w:rsidRPr="00353140">
        <w:rPr>
          <w:rFonts w:hint="cs"/>
          <w:b/>
          <w:bCs/>
          <w:color w:val="000000" w:themeColor="text1"/>
          <w:rtl/>
        </w:rPr>
        <w:t>/</w:t>
      </w:r>
      <w:r w:rsidR="00BF6C00" w:rsidRPr="00353140">
        <w:rPr>
          <w:rFonts w:hint="cs"/>
          <w:b/>
          <w:bCs/>
          <w:color w:val="000000" w:themeColor="text1"/>
          <w:rtl/>
        </w:rPr>
        <w:t>04</w:t>
      </w:r>
      <w:r w:rsidR="00095D72" w:rsidRPr="00353140">
        <w:rPr>
          <w:rFonts w:hint="cs"/>
          <w:b/>
          <w:bCs/>
          <w:color w:val="000000" w:themeColor="text1"/>
          <w:rtl/>
        </w:rPr>
        <w:t>/</w:t>
      </w:r>
      <w:r w:rsidR="00BF6C00" w:rsidRPr="00353140">
        <w:rPr>
          <w:rFonts w:hint="cs"/>
          <w:b/>
          <w:bCs/>
          <w:color w:val="000000" w:themeColor="text1"/>
          <w:rtl/>
        </w:rPr>
        <w:t>1402</w:t>
      </w:r>
      <w:r w:rsidR="00095D72" w:rsidRPr="00353140">
        <w:rPr>
          <w:rFonts w:hint="cs"/>
          <w:color w:val="000000" w:themeColor="text1"/>
          <w:rtl/>
        </w:rPr>
        <w:t xml:space="preserve"> </w:t>
      </w:r>
      <w:r w:rsidR="009F262E" w:rsidRPr="009E5786">
        <w:rPr>
          <w:rFonts w:hint="cs"/>
          <w:rtl/>
        </w:rPr>
        <w:t>به سازمان آموزش فنی و حرفه ای کشور ارائه</w:t>
      </w:r>
      <w:r w:rsidRPr="009E5786">
        <w:rPr>
          <w:rFonts w:hint="cs"/>
          <w:rtl/>
        </w:rPr>
        <w:t xml:space="preserve"> دهند و کمک های</w:t>
      </w:r>
      <w:r w:rsidR="009F262E" w:rsidRPr="009E5786">
        <w:rPr>
          <w:rFonts w:hint="cs"/>
          <w:rtl/>
        </w:rPr>
        <w:t xml:space="preserve"> نقدی </w:t>
      </w:r>
      <w:r w:rsidRPr="009E5786">
        <w:rPr>
          <w:rFonts w:hint="cs"/>
          <w:rtl/>
        </w:rPr>
        <w:t xml:space="preserve">را </w:t>
      </w:r>
      <w:r w:rsidR="009F262E" w:rsidRPr="009E5786">
        <w:rPr>
          <w:rFonts w:hint="cs"/>
          <w:rtl/>
        </w:rPr>
        <w:t xml:space="preserve">به حساب </w:t>
      </w:r>
      <w:r w:rsidR="00095D72" w:rsidRPr="009E5786">
        <w:rPr>
          <w:rFonts w:hint="cs"/>
          <w:rtl/>
        </w:rPr>
        <w:t xml:space="preserve">شماره شبای </w:t>
      </w:r>
      <w:r w:rsidR="00A43D7C" w:rsidRPr="009E5786">
        <w:rPr>
          <w:rFonts w:ascii="Calibri" w:eastAsia="Calibri" w:hAnsi="Calibri"/>
        </w:rPr>
        <w:t>IR540100004001018703042385</w:t>
      </w:r>
      <w:r w:rsidR="00A43D7C" w:rsidRPr="009E5786">
        <w:rPr>
          <w:rFonts w:ascii="Calibri" w:eastAsia="Calibri" w:hAnsi="Calibri" w:hint="cs"/>
          <w:rtl/>
        </w:rPr>
        <w:t xml:space="preserve"> </w:t>
      </w:r>
      <w:r w:rsidR="00A43D7C" w:rsidRPr="009E5786">
        <w:rPr>
          <w:rFonts w:hint="cs"/>
          <w:rtl/>
        </w:rPr>
        <w:t>حساب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متمرکز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وجوه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درآمد</w:t>
      </w:r>
      <w:bookmarkStart w:id="0" w:name="_GoBack"/>
      <w:bookmarkEnd w:id="0"/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اختصاصی</w:t>
      </w:r>
      <w:r w:rsidR="00A43D7C" w:rsidRPr="009E5786">
        <w:rPr>
          <w:rtl/>
        </w:rPr>
        <w:t>-</w:t>
      </w:r>
      <w:r w:rsidR="00A43D7C" w:rsidRPr="009E5786">
        <w:rPr>
          <w:rFonts w:hint="cs"/>
          <w:rtl/>
        </w:rPr>
        <w:t>درآمد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حاصل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از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کمک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های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اشخاص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حقیقی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و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حقوقی</w:t>
      </w:r>
      <w:r w:rsidR="00A43D7C" w:rsidRPr="009E5786">
        <w:rPr>
          <w:rtl/>
        </w:rPr>
        <w:t xml:space="preserve"> </w:t>
      </w:r>
      <w:r w:rsidR="00A43D7C" w:rsidRPr="009E5786">
        <w:rPr>
          <w:rFonts w:ascii="Times New Roman" w:hAnsi="Times New Roman" w:cs="Times New Roman" w:hint="cs"/>
          <w:rtl/>
        </w:rPr>
        <w:t>–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سازمان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آموزش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فنی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و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حرفه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>ای</w:t>
      </w:r>
      <w:r w:rsidR="00A43D7C" w:rsidRPr="009E5786">
        <w:rPr>
          <w:rtl/>
        </w:rPr>
        <w:t xml:space="preserve"> </w:t>
      </w:r>
      <w:r w:rsidR="00272B2C" w:rsidRPr="009E5786">
        <w:rPr>
          <w:rFonts w:hint="cs"/>
          <w:rtl/>
        </w:rPr>
        <w:t>نزد</w:t>
      </w:r>
      <w:r w:rsidR="00A43D7C" w:rsidRPr="009E5786">
        <w:rPr>
          <w:rtl/>
        </w:rPr>
        <w:t xml:space="preserve"> </w:t>
      </w:r>
      <w:r w:rsidR="00A43D7C" w:rsidRPr="009E5786">
        <w:rPr>
          <w:rFonts w:hint="cs"/>
          <w:rtl/>
        </w:rPr>
        <w:t xml:space="preserve">خزانه </w:t>
      </w:r>
      <w:r w:rsidRPr="009E5786">
        <w:rPr>
          <w:rFonts w:hint="cs"/>
          <w:rtl/>
        </w:rPr>
        <w:t>کل کشور</w:t>
      </w:r>
      <w:r w:rsidR="00733FC2" w:rsidRPr="009E5786">
        <w:rPr>
          <w:rFonts w:hint="cs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بابت</w:t>
      </w:r>
      <w:r w:rsidRPr="00353140">
        <w:rPr>
          <w:rFonts w:hint="cs"/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تامین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ابزار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کارگاهی،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مواد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اولیه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و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مصرفی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آموزش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و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آزمون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های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عملی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و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مجازی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و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سایر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موارد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مورد</w:t>
      </w:r>
      <w:r w:rsidR="00733FC2" w:rsidRPr="00353140">
        <w:rPr>
          <w:b/>
          <w:bCs/>
          <w:u w:val="single"/>
          <w:rtl/>
        </w:rPr>
        <w:t xml:space="preserve"> </w:t>
      </w:r>
      <w:r w:rsidR="00733FC2" w:rsidRPr="00353140">
        <w:rPr>
          <w:rFonts w:hint="cs"/>
          <w:b/>
          <w:bCs/>
          <w:u w:val="single"/>
          <w:rtl/>
        </w:rPr>
        <w:t>نیاز</w:t>
      </w:r>
      <w:r w:rsidR="00733FC2" w:rsidRPr="009E5786">
        <w:rPr>
          <w:rtl/>
        </w:rPr>
        <w:t xml:space="preserve"> </w:t>
      </w:r>
      <w:r w:rsidR="00733FC2" w:rsidRPr="009E5786">
        <w:rPr>
          <w:rFonts w:hint="cs"/>
          <w:rtl/>
        </w:rPr>
        <w:t>واریز نمایند و رسید آن را به سازمان آموزش فنی و حرفه ای تحویل دهند.</w:t>
      </w:r>
    </w:p>
    <w:p w14:paraId="1B086789" w14:textId="77777777" w:rsidR="000223D3" w:rsidRDefault="000223D3" w:rsidP="009E5786">
      <w:pPr>
        <w:pStyle w:val="a"/>
        <w:rPr>
          <w:rtl/>
        </w:rPr>
      </w:pPr>
    </w:p>
    <w:p w14:paraId="2B2C557B" w14:textId="77777777" w:rsidR="009E5786" w:rsidRDefault="009E5786" w:rsidP="00353140">
      <w:pPr>
        <w:pStyle w:val="2"/>
        <w:rPr>
          <w:rtl/>
        </w:rPr>
      </w:pPr>
    </w:p>
    <w:p w14:paraId="15CF21B9" w14:textId="77777777" w:rsidR="009E5786" w:rsidRDefault="009E5786" w:rsidP="00353140">
      <w:pPr>
        <w:pStyle w:val="2"/>
        <w:rPr>
          <w:rtl/>
        </w:rPr>
      </w:pPr>
    </w:p>
    <w:p w14:paraId="4E2100AB" w14:textId="77777777" w:rsidR="009E5786" w:rsidRDefault="009E5786" w:rsidP="00353140">
      <w:pPr>
        <w:pStyle w:val="2"/>
        <w:rPr>
          <w:rtl/>
        </w:rPr>
      </w:pPr>
    </w:p>
    <w:tbl>
      <w:tblPr>
        <w:tblStyle w:val="TableGrid"/>
        <w:bidiVisual/>
        <w:tblW w:w="10181" w:type="dxa"/>
        <w:tblInd w:w="-685" w:type="dxa"/>
        <w:tblLook w:val="04A0" w:firstRow="1" w:lastRow="0" w:firstColumn="1" w:lastColumn="0" w:noHBand="0" w:noVBand="1"/>
      </w:tblPr>
      <w:tblGrid>
        <w:gridCol w:w="2708"/>
        <w:gridCol w:w="2520"/>
        <w:gridCol w:w="2355"/>
        <w:gridCol w:w="2598"/>
      </w:tblGrid>
      <w:tr w:rsidR="003D52FA" w14:paraId="2BE6DAD3" w14:textId="77777777" w:rsidTr="00686E8F">
        <w:tc>
          <w:tcPr>
            <w:tcW w:w="10181" w:type="dxa"/>
            <w:gridSpan w:val="4"/>
          </w:tcPr>
          <w:p w14:paraId="2016F5F7" w14:textId="54A2ED5D" w:rsidR="003D52FA" w:rsidRPr="005D7ABC" w:rsidRDefault="003D52FA" w:rsidP="00353140">
            <w:pPr>
              <w:pStyle w:val="2"/>
              <w:rPr>
                <w:rtl/>
              </w:rPr>
            </w:pPr>
            <w:r w:rsidRPr="005D7ABC">
              <w:rPr>
                <w:rFonts w:hint="cs"/>
                <w:rtl/>
              </w:rPr>
              <w:lastRenderedPageBreak/>
              <w:t>کلیه بنگاههای اقتصادی علاوه بر اینکه مشمول موضوع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ماده</w:t>
            </w:r>
            <w:r w:rsidRPr="005D7ABC">
              <w:rPr>
                <w:rtl/>
              </w:rPr>
              <w:t xml:space="preserve"> 6 </w:t>
            </w:r>
            <w:r w:rsidRPr="005D7ABC">
              <w:rPr>
                <w:rFonts w:hint="cs"/>
                <w:rtl/>
              </w:rPr>
              <w:t>آیین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نامه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اجرایی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قانون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نحوه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کمک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های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اشخاص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حقیقی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و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حقوقی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به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سازمان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آموزش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فنی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و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حرفه‌ای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 xml:space="preserve">کشور خواهند بود </w:t>
            </w:r>
            <w:r w:rsidR="004C2231">
              <w:rPr>
                <w:rFonts w:hint="cs"/>
                <w:rtl/>
              </w:rPr>
              <w:t>و ت</w:t>
            </w:r>
            <w:r w:rsidR="00911A4B">
              <w:rPr>
                <w:rFonts w:hint="cs"/>
                <w:rtl/>
              </w:rPr>
              <w:t>أ</w:t>
            </w:r>
            <w:r w:rsidR="004C2231">
              <w:rPr>
                <w:rFonts w:hint="cs"/>
                <w:rtl/>
              </w:rPr>
              <w:t xml:space="preserve">ییدیه سازمان امور مالیاتی را دریافت می کنند، </w:t>
            </w:r>
            <w:r w:rsidRPr="005D7ABC">
              <w:rPr>
                <w:rFonts w:hint="cs"/>
                <w:rtl/>
              </w:rPr>
              <w:t>می توانند از خدمات زیر نیز بهره مند شوند.</w:t>
            </w:r>
          </w:p>
        </w:tc>
      </w:tr>
      <w:tr w:rsidR="00686E8F" w14:paraId="142003CD" w14:textId="36BB6314" w:rsidTr="00686E8F">
        <w:trPr>
          <w:trHeight w:val="318"/>
        </w:trPr>
        <w:tc>
          <w:tcPr>
            <w:tcW w:w="2708" w:type="dxa"/>
          </w:tcPr>
          <w:p w14:paraId="436AB835" w14:textId="6D41402B" w:rsidR="00686E8F" w:rsidRPr="005D7ABC" w:rsidRDefault="00686E8F" w:rsidP="00353140">
            <w:pPr>
              <w:pStyle w:val="2"/>
              <w:rPr>
                <w:rtl/>
              </w:rPr>
            </w:pPr>
            <w:r w:rsidRPr="005D7ABC">
              <w:rPr>
                <w:rFonts w:hint="cs"/>
                <w:rtl/>
              </w:rPr>
              <w:t>میزان کمک  3 هزار میلیون ریال و بیشتر</w:t>
            </w:r>
          </w:p>
        </w:tc>
        <w:tc>
          <w:tcPr>
            <w:tcW w:w="2520" w:type="dxa"/>
          </w:tcPr>
          <w:p w14:paraId="70299202" w14:textId="02324A49" w:rsidR="00686E8F" w:rsidRPr="005D7ABC" w:rsidRDefault="00686E8F" w:rsidP="00353140">
            <w:pPr>
              <w:pStyle w:val="2"/>
              <w:rPr>
                <w:rtl/>
              </w:rPr>
            </w:pPr>
            <w:r w:rsidRPr="005D7ABC">
              <w:rPr>
                <w:rFonts w:hint="cs"/>
                <w:rtl/>
              </w:rPr>
              <w:t>میزان کمک2 تا 3 هزار میلیون ریال</w:t>
            </w:r>
          </w:p>
        </w:tc>
        <w:tc>
          <w:tcPr>
            <w:tcW w:w="2355" w:type="dxa"/>
          </w:tcPr>
          <w:p w14:paraId="1010B5E5" w14:textId="6356D4B2" w:rsidR="00686E8F" w:rsidRPr="005D7ABC" w:rsidRDefault="00686E8F" w:rsidP="00353140">
            <w:pPr>
              <w:pStyle w:val="2"/>
              <w:rPr>
                <w:rtl/>
              </w:rPr>
            </w:pPr>
            <w:r w:rsidRPr="005D7ABC">
              <w:rPr>
                <w:rFonts w:hint="cs"/>
                <w:rtl/>
              </w:rPr>
              <w:t>میزان کمک1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تا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2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هزار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میلیون</w:t>
            </w:r>
            <w:r w:rsidRPr="005D7ABC">
              <w:rPr>
                <w:rtl/>
              </w:rPr>
              <w:t xml:space="preserve"> </w:t>
            </w:r>
            <w:r w:rsidRPr="005D7ABC">
              <w:rPr>
                <w:rFonts w:hint="cs"/>
                <w:rtl/>
              </w:rPr>
              <w:t>ریال</w:t>
            </w:r>
          </w:p>
        </w:tc>
        <w:tc>
          <w:tcPr>
            <w:tcW w:w="2598" w:type="dxa"/>
          </w:tcPr>
          <w:p w14:paraId="05D33EE1" w14:textId="1D652C0F" w:rsidR="00686E8F" w:rsidRPr="005D7ABC" w:rsidRDefault="00686E8F" w:rsidP="00353140">
            <w:pPr>
              <w:pStyle w:val="2"/>
              <w:rPr>
                <w:rtl/>
              </w:rPr>
            </w:pPr>
            <w:r w:rsidRPr="005D7ABC">
              <w:rPr>
                <w:rFonts w:hint="cs"/>
                <w:rtl/>
              </w:rPr>
              <w:t>میزان کمک تا 1 هزار میلیون ریال</w:t>
            </w:r>
          </w:p>
        </w:tc>
      </w:tr>
      <w:tr w:rsidR="00686E8F" w14:paraId="244B70C4" w14:textId="57D90BED" w:rsidTr="00686E8F">
        <w:tc>
          <w:tcPr>
            <w:tcW w:w="2708" w:type="dxa"/>
            <w:vAlign w:val="center"/>
          </w:tcPr>
          <w:p w14:paraId="07561828" w14:textId="57D5C69E" w:rsidR="00686E8F" w:rsidRPr="009E5786" w:rsidRDefault="00686E8F" w:rsidP="00364354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پذیرش رایگان تیم مهارت بنگاه اقتصادی در </w:t>
            </w:r>
            <w:r>
              <w:rPr>
                <w:rFonts w:hint="cs"/>
                <w:sz w:val="20"/>
                <w:szCs w:val="20"/>
                <w:rtl/>
              </w:rPr>
              <w:t>10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رشته از </w:t>
            </w:r>
            <w:r w:rsidR="00364354">
              <w:rPr>
                <w:rFonts w:hint="cs"/>
                <w:sz w:val="20"/>
                <w:szCs w:val="20"/>
                <w:rtl/>
              </w:rPr>
              <w:t>دومین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دوره مسابقات ملی مهارت کارگران ایران</w:t>
            </w:r>
          </w:p>
          <w:p w14:paraId="0CE95E52" w14:textId="11FD4412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معرفی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مدیرعامل بنگاه اقتصادی به عنوان سفیر مهارت و دریافت لوح و کارت سفیر مهارت</w:t>
            </w:r>
          </w:p>
          <w:p w14:paraId="6FD43492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تبلیغات محیطی بنگاه اقتصادی در محل برگزاری رویداد</w:t>
            </w:r>
          </w:p>
          <w:p w14:paraId="3AF1BB80" w14:textId="17C830D8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تبلیغات محیطی بنگاه اقتصادی پس از برگزاری رویداد در </w:t>
            </w:r>
            <w:r>
              <w:rPr>
                <w:rFonts w:hint="cs"/>
                <w:sz w:val="20"/>
                <w:szCs w:val="20"/>
                <w:rtl/>
              </w:rPr>
              <w:t xml:space="preserve">200 </w:t>
            </w:r>
            <w:r w:rsidRPr="009E5786">
              <w:rPr>
                <w:rFonts w:hint="cs"/>
                <w:sz w:val="20"/>
                <w:szCs w:val="20"/>
                <w:rtl/>
              </w:rPr>
              <w:t>مرکز آموزش فنی و حرفه ای کشور</w:t>
            </w:r>
            <w:r>
              <w:rPr>
                <w:rFonts w:hint="cs"/>
                <w:sz w:val="20"/>
                <w:szCs w:val="20"/>
                <w:rtl/>
              </w:rPr>
              <w:t xml:space="preserve"> به مدت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3 ماه</w:t>
            </w:r>
          </w:p>
          <w:p w14:paraId="66B2FE15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امکان بهره مندی از غرفه نمایشگاهی </w:t>
            </w:r>
          </w:p>
          <w:p w14:paraId="7BCA4AA2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دریافت تندیس یادبود مسابقات</w:t>
            </w:r>
          </w:p>
          <w:p w14:paraId="1A9E3558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تجلیل از مدیران شرکت در مراسم افتتاحیه یا اختتامیه مسابقات با حضور مقامات رسمی</w:t>
            </w:r>
          </w:p>
          <w:p w14:paraId="42713AA0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  <w:rtl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آموزشگاه آزاد فنی و حرفه‌ای</w:t>
            </w:r>
          </w:p>
          <w:p w14:paraId="0CE2D4CF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مرکز جوار و بین کارگاهی</w:t>
            </w:r>
            <w:r w:rsidRPr="009E5786">
              <w:rPr>
                <w:sz w:val="20"/>
                <w:szCs w:val="20"/>
                <w:rtl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</w:rPr>
              <w:t>فنی</w:t>
            </w:r>
            <w:r w:rsidRPr="009E5786">
              <w:rPr>
                <w:sz w:val="20"/>
                <w:szCs w:val="20"/>
                <w:rtl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</w:rPr>
              <w:t>و</w:t>
            </w:r>
            <w:r w:rsidRPr="009E5786">
              <w:rPr>
                <w:sz w:val="20"/>
                <w:szCs w:val="20"/>
                <w:rtl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</w:rPr>
              <w:t>حرفه</w:t>
            </w:r>
            <w:r w:rsidRPr="009E5786">
              <w:rPr>
                <w:sz w:val="20"/>
                <w:szCs w:val="20"/>
                <w:rtl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</w:rPr>
              <w:t>ای</w:t>
            </w:r>
          </w:p>
          <w:p w14:paraId="3CD2292A" w14:textId="77777777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ارائه دسترسی به بانک های اطلاعاتی برگزیدگان مسابقات ملی و بین المللی مهارت در رشته های مرتبط</w:t>
            </w:r>
          </w:p>
          <w:p w14:paraId="651199C9" w14:textId="0A3F6353" w:rsidR="00686E8F" w:rsidRPr="009E5786" w:rsidRDefault="00686E8F" w:rsidP="00D65B2D">
            <w:pPr>
              <w:pStyle w:val="a"/>
              <w:numPr>
                <w:ilvl w:val="0"/>
                <w:numId w:val="38"/>
              </w:numPr>
              <w:ind w:left="360"/>
              <w:rPr>
                <w:sz w:val="20"/>
                <w:szCs w:val="20"/>
                <w:rtl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درج لوگوی شرکت در پوستر و سایت رسمی مسابقات</w:t>
            </w:r>
          </w:p>
        </w:tc>
        <w:tc>
          <w:tcPr>
            <w:tcW w:w="2520" w:type="dxa"/>
          </w:tcPr>
          <w:p w14:paraId="5DD37A08" w14:textId="76B924C0" w:rsidR="00686E8F" w:rsidRPr="009E5786" w:rsidRDefault="00686E8F" w:rsidP="00364354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پذیرش رایگان تیم مهارت بنگاه اقتصادی در </w:t>
            </w:r>
            <w:r>
              <w:rPr>
                <w:rFonts w:hint="cs"/>
                <w:sz w:val="20"/>
                <w:szCs w:val="20"/>
                <w:rtl/>
              </w:rPr>
              <w:t>7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رشته از </w:t>
            </w:r>
            <w:r w:rsidR="00364354">
              <w:rPr>
                <w:rFonts w:hint="cs"/>
                <w:sz w:val="20"/>
                <w:szCs w:val="20"/>
                <w:rtl/>
              </w:rPr>
              <w:t>دومین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دوره مسابقات ملی مهارت کارگران ایران</w:t>
            </w:r>
          </w:p>
          <w:p w14:paraId="14FD6425" w14:textId="5C9FC29A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معرفی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مدیرعامل بنگاه اقتصادی به عنوان سفیر مهارت و دریافت لوح و کارت سفیر مهارت</w:t>
            </w:r>
          </w:p>
          <w:p w14:paraId="65538E1C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تبلیغات محیطی بنگاه اقتصادی در محل برگزاری رویداد</w:t>
            </w:r>
          </w:p>
          <w:p w14:paraId="517FBC29" w14:textId="0B09C2BD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تبلیغات محیطی بنگاه اقتصادی پس از برگزاری رویداد در </w:t>
            </w:r>
            <w:r>
              <w:rPr>
                <w:rFonts w:hint="cs"/>
                <w:sz w:val="20"/>
                <w:szCs w:val="20"/>
                <w:rtl/>
              </w:rPr>
              <w:t xml:space="preserve">150 </w:t>
            </w:r>
            <w:r w:rsidRPr="009E5786">
              <w:rPr>
                <w:rFonts w:hint="cs"/>
                <w:sz w:val="20"/>
                <w:szCs w:val="20"/>
                <w:rtl/>
              </w:rPr>
              <w:t>مرکز آموزش فنی و حرفه ای کشور</w:t>
            </w:r>
            <w:r>
              <w:rPr>
                <w:rFonts w:hint="cs"/>
                <w:sz w:val="20"/>
                <w:szCs w:val="20"/>
                <w:rtl/>
              </w:rPr>
              <w:t xml:space="preserve"> به مدت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3 ماه</w:t>
            </w:r>
          </w:p>
          <w:p w14:paraId="4F05BBF7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تجلیل از مدیران شرکت در مراسم افتتاحیه یا اختتامیه مسابقات با حضور مقامات رسمی</w:t>
            </w:r>
          </w:p>
          <w:p w14:paraId="2A08DBEE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امکان بهره مندی از غرفه نمایشگاهی </w:t>
            </w:r>
          </w:p>
          <w:p w14:paraId="30EA1433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  <w:rtl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آموزشگاه آزاد فنی و حرفه‌ای</w:t>
            </w:r>
          </w:p>
          <w:p w14:paraId="19FDB12C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مرکز جوار و بین کارگاهی فنی و حرفه ای</w:t>
            </w:r>
          </w:p>
          <w:p w14:paraId="4CCB7BA2" w14:textId="777777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ارائه دسترسی به بانک های اطلاعاتی برگزیدگان مسابقات ملی و بین المللی مهارت در رشته های مرتبط</w:t>
            </w:r>
          </w:p>
          <w:p w14:paraId="6F459606" w14:textId="10E56E77" w:rsidR="00686E8F" w:rsidRPr="009E5786" w:rsidRDefault="00686E8F" w:rsidP="00D65B2D">
            <w:pPr>
              <w:pStyle w:val="a"/>
              <w:numPr>
                <w:ilvl w:val="0"/>
                <w:numId w:val="33"/>
              </w:numPr>
              <w:ind w:left="360"/>
              <w:rPr>
                <w:sz w:val="20"/>
                <w:szCs w:val="20"/>
                <w:rtl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درج لوگوی شرکت در پوستر و سایت رسمی مسابقات</w:t>
            </w:r>
          </w:p>
        </w:tc>
        <w:tc>
          <w:tcPr>
            <w:tcW w:w="2355" w:type="dxa"/>
          </w:tcPr>
          <w:p w14:paraId="152A8A95" w14:textId="3FEE2095" w:rsidR="00686E8F" w:rsidRDefault="00686E8F" w:rsidP="00364354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پذیرش رایگان تیم مهارت بنگاه اقتصادی در </w:t>
            </w:r>
            <w:r>
              <w:rPr>
                <w:rFonts w:hint="cs"/>
                <w:sz w:val="20"/>
                <w:szCs w:val="20"/>
                <w:rtl/>
              </w:rPr>
              <w:t>5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رشته از </w:t>
            </w:r>
            <w:r w:rsidR="00364354">
              <w:rPr>
                <w:rFonts w:hint="cs"/>
                <w:sz w:val="20"/>
                <w:szCs w:val="20"/>
                <w:rtl/>
              </w:rPr>
              <w:t>دومین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دوره مسابقات ملی مهارت کارگران ایران</w:t>
            </w:r>
          </w:p>
          <w:p w14:paraId="1C132869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تبلیغات محیطی بنگاه اقتصادی در محل برگزاری رویداد</w:t>
            </w:r>
          </w:p>
          <w:p w14:paraId="2601F30D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 xml:space="preserve">تبلیغات محیطی بنگاه اقتصادی پس از برگزاری رویداد در </w:t>
            </w:r>
            <w:r>
              <w:rPr>
                <w:rFonts w:hint="cs"/>
                <w:sz w:val="20"/>
                <w:szCs w:val="20"/>
                <w:rtl/>
              </w:rPr>
              <w:t xml:space="preserve">50 </w:t>
            </w:r>
            <w:r w:rsidRPr="009E5786">
              <w:rPr>
                <w:rFonts w:hint="cs"/>
                <w:sz w:val="20"/>
                <w:szCs w:val="20"/>
                <w:rtl/>
              </w:rPr>
              <w:t>مرکز آموزش فنی و حرفه ای کشور</w:t>
            </w:r>
            <w:r>
              <w:rPr>
                <w:rFonts w:hint="cs"/>
                <w:sz w:val="20"/>
                <w:szCs w:val="20"/>
                <w:rtl/>
              </w:rPr>
              <w:t xml:space="preserve"> به مدت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2 ماه</w:t>
            </w:r>
          </w:p>
          <w:p w14:paraId="33D60853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معرفی</w:t>
            </w:r>
            <w:r w:rsidRPr="009E5786">
              <w:rPr>
                <w:rFonts w:hint="cs"/>
                <w:sz w:val="20"/>
                <w:szCs w:val="20"/>
                <w:rtl/>
              </w:rPr>
              <w:t xml:space="preserve"> مدیرعامل بنگاه اقتصادی به عنوان سفیر مهارت و دریافت لوح و کارت سفیر مهارت</w:t>
            </w:r>
          </w:p>
          <w:p w14:paraId="350A2062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  <w:rtl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آموزشگاه آزاد فنی و حرفه‌ای</w:t>
            </w:r>
          </w:p>
          <w:p w14:paraId="60892D56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تسهیل دریافت مجوز مرکز جوار و بین کارگاهی</w:t>
            </w:r>
          </w:p>
          <w:p w14:paraId="099D1F00" w14:textId="77777777" w:rsidR="00686E8F" w:rsidRPr="009E5786" w:rsidRDefault="00686E8F" w:rsidP="00D65B2D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اعطای تقدیر نامه به مدیرعامل شرکت از سوی سازمان آموزش فنی و حرفه‌ای کشور</w:t>
            </w:r>
          </w:p>
          <w:p w14:paraId="0EA57F47" w14:textId="77777777" w:rsidR="008547CC" w:rsidRDefault="00686E8F" w:rsidP="008547CC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ارائه دسترسی به بانک های اطلاعاتی برگزیدگان مسابقات ملی و بین المللی مهارت در رشته های مرتبط</w:t>
            </w:r>
          </w:p>
          <w:p w14:paraId="754CAEE0" w14:textId="6CE7AB5A" w:rsidR="00686E8F" w:rsidRPr="008547CC" w:rsidRDefault="00686E8F" w:rsidP="008547CC">
            <w:pPr>
              <w:pStyle w:val="a"/>
              <w:numPr>
                <w:ilvl w:val="0"/>
                <w:numId w:val="39"/>
              </w:numPr>
              <w:ind w:left="360"/>
              <w:rPr>
                <w:sz w:val="20"/>
                <w:szCs w:val="20"/>
                <w:rtl/>
              </w:rPr>
            </w:pPr>
            <w:r w:rsidRPr="008547CC">
              <w:rPr>
                <w:rFonts w:hint="cs"/>
                <w:sz w:val="20"/>
                <w:szCs w:val="20"/>
                <w:rtl/>
              </w:rPr>
              <w:t>درج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لوگوی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شرکت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در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پوستر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و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سایت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رسمی</w:t>
            </w:r>
            <w:r w:rsidRPr="008547CC">
              <w:rPr>
                <w:sz w:val="20"/>
                <w:szCs w:val="20"/>
                <w:rtl/>
              </w:rPr>
              <w:t xml:space="preserve"> </w:t>
            </w:r>
            <w:r w:rsidRPr="008547CC">
              <w:rPr>
                <w:rFonts w:hint="cs"/>
                <w:sz w:val="20"/>
                <w:szCs w:val="20"/>
                <w:rtl/>
              </w:rPr>
              <w:t>مسابقات</w:t>
            </w:r>
          </w:p>
        </w:tc>
        <w:tc>
          <w:tcPr>
            <w:tcW w:w="2598" w:type="dxa"/>
          </w:tcPr>
          <w:p w14:paraId="4D57FBAA" w14:textId="084DFAE2" w:rsidR="00686E8F" w:rsidRPr="009E5786" w:rsidRDefault="00686E8F" w:rsidP="00364354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eastAsia="B Titr" w:hAnsi="Arial"/>
                <w:b/>
                <w:sz w:val="20"/>
                <w:szCs w:val="20"/>
                <w:lang w:bidi="fa-IR"/>
              </w:rPr>
            </w:pPr>
            <w:r w:rsidRPr="009E5786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 xml:space="preserve">پذیرش رایگان تیم مهارت بنگاه اقتصادی در </w:t>
            </w:r>
            <w:r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>3</w:t>
            </w:r>
            <w:r w:rsidRPr="009E5786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 xml:space="preserve"> رشته از </w:t>
            </w:r>
            <w:r w:rsidR="00364354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>دومین</w:t>
            </w:r>
            <w:r w:rsidRPr="009E5786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 xml:space="preserve"> دوره مسابقات ملی مهارت کارگران ایران</w:t>
            </w:r>
          </w:p>
          <w:p w14:paraId="435E75C9" w14:textId="77777777" w:rsidR="00686E8F" w:rsidRPr="009E5786" w:rsidRDefault="00686E8F" w:rsidP="00D65B2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eastAsia="B Titr" w:hAnsi="Arial"/>
                <w:b/>
                <w:sz w:val="20"/>
                <w:szCs w:val="20"/>
                <w:rtl/>
                <w:lang w:bidi="fa-IR"/>
              </w:rPr>
            </w:pPr>
            <w:r w:rsidRPr="009E5786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>تسهیل دریافت مجوز آموزشگاه آزاد فنی و حرفه‌ای</w:t>
            </w:r>
          </w:p>
          <w:p w14:paraId="19D96F5F" w14:textId="77777777" w:rsidR="00686E8F" w:rsidRPr="009E5786" w:rsidRDefault="00686E8F" w:rsidP="00D65B2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eastAsia="B Titr" w:hAnsi="Arial"/>
                <w:b/>
                <w:sz w:val="20"/>
                <w:szCs w:val="20"/>
                <w:lang w:bidi="fa-IR"/>
              </w:rPr>
            </w:pPr>
            <w:r w:rsidRPr="009E5786">
              <w:rPr>
                <w:rFonts w:ascii="Arial" w:eastAsia="B Titr" w:hAnsi="Arial" w:hint="cs"/>
                <w:b/>
                <w:sz w:val="20"/>
                <w:szCs w:val="20"/>
                <w:rtl/>
                <w:lang w:bidi="fa-IR"/>
              </w:rPr>
              <w:t>تسهیل دریافت مجوز مرکز جوار و بین کارگاهی</w:t>
            </w:r>
          </w:p>
          <w:p w14:paraId="459250B3" w14:textId="77777777" w:rsidR="00686E8F" w:rsidRPr="0048443C" w:rsidRDefault="00686E8F" w:rsidP="00D65B2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eastAsia="B Titr" w:hAnsi="Arial"/>
                <w:b/>
                <w:szCs w:val="22"/>
                <w:lang w:bidi="fa-IR"/>
              </w:rPr>
            </w:pP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درج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لوگوی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شرکت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در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سایت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رسمی</w:t>
            </w:r>
            <w:r w:rsidRPr="009E5786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E5786">
              <w:rPr>
                <w:rFonts w:hint="cs"/>
                <w:sz w:val="20"/>
                <w:szCs w:val="20"/>
                <w:rtl/>
                <w:lang w:bidi="fa-IR"/>
              </w:rPr>
              <w:t>مسابقات</w:t>
            </w:r>
          </w:p>
          <w:p w14:paraId="192EBDEB" w14:textId="77777777" w:rsidR="00686E8F" w:rsidRPr="009E5786" w:rsidRDefault="00686E8F" w:rsidP="00D65B2D">
            <w:pPr>
              <w:pStyle w:val="a"/>
              <w:numPr>
                <w:ilvl w:val="0"/>
                <w:numId w:val="35"/>
              </w:numPr>
              <w:ind w:left="360"/>
              <w:rPr>
                <w:sz w:val="20"/>
                <w:szCs w:val="20"/>
              </w:rPr>
            </w:pPr>
            <w:r w:rsidRPr="009E5786">
              <w:rPr>
                <w:rFonts w:hint="cs"/>
                <w:sz w:val="20"/>
                <w:szCs w:val="20"/>
                <w:rtl/>
              </w:rPr>
              <w:t>اعطای تقدیر نامه به مدیرعامل شرکت از سوی سازمان آموزش فنی و حرفه‌ای کشور</w:t>
            </w:r>
          </w:p>
          <w:p w14:paraId="5B99547F" w14:textId="08FDA8AC" w:rsidR="00686E8F" w:rsidRPr="009E5786" w:rsidRDefault="00686E8F" w:rsidP="00D65B2D">
            <w:pPr>
              <w:pStyle w:val="a"/>
              <w:ind w:left="360"/>
              <w:rPr>
                <w:sz w:val="20"/>
                <w:szCs w:val="20"/>
                <w:rtl/>
              </w:rPr>
            </w:pPr>
          </w:p>
        </w:tc>
      </w:tr>
    </w:tbl>
    <w:p w14:paraId="00E730AD" w14:textId="746F3162" w:rsidR="009E5786" w:rsidRDefault="009E5786" w:rsidP="00353140">
      <w:pPr>
        <w:pStyle w:val="2"/>
        <w:rPr>
          <w:rtl/>
        </w:rPr>
      </w:pPr>
    </w:p>
    <w:p w14:paraId="68C67A8E" w14:textId="4B87B790" w:rsidR="008547CC" w:rsidRDefault="008547CC" w:rsidP="00353140">
      <w:pPr>
        <w:pStyle w:val="2"/>
        <w:rPr>
          <w:rtl/>
        </w:rPr>
      </w:pPr>
      <w:r>
        <w:rPr>
          <w:rFonts w:hint="cs"/>
          <w:rtl/>
        </w:rPr>
        <w:lastRenderedPageBreak/>
        <w:t>دبیرخانه مسابقات:</w:t>
      </w:r>
    </w:p>
    <w:p w14:paraId="08961BAC" w14:textId="77777777" w:rsidR="008547CC" w:rsidRDefault="008547CC" w:rsidP="00353140">
      <w:pPr>
        <w:pStyle w:val="2"/>
        <w:rPr>
          <w:rtl/>
        </w:rPr>
      </w:pPr>
      <w:r>
        <w:rPr>
          <w:rFonts w:hint="cs"/>
          <w:rtl/>
        </w:rPr>
        <w:t xml:space="preserve">دفتر مسابقات ملی و بین المللی مهارت    </w:t>
      </w:r>
    </w:p>
    <w:p w14:paraId="0837715D" w14:textId="6C3A031B" w:rsidR="008547CC" w:rsidRDefault="008547CC" w:rsidP="00353140">
      <w:pPr>
        <w:pStyle w:val="2"/>
        <w:rPr>
          <w:rtl/>
        </w:rPr>
      </w:pPr>
      <w:r>
        <w:rPr>
          <w:rFonts w:hint="cs"/>
          <w:rtl/>
        </w:rPr>
        <w:t>نشانی: تهران ، خیابان آزادی، نبش خیابان خوش جنوبی ، سازمان آموزش فنی و حرفه ای کشور</w:t>
      </w:r>
    </w:p>
    <w:p w14:paraId="315CC9FE" w14:textId="2E4AD0D8" w:rsidR="008547CC" w:rsidRDefault="00001AD5" w:rsidP="00353140">
      <w:pPr>
        <w:pStyle w:val="2"/>
        <w:rPr>
          <w:rtl/>
        </w:rPr>
      </w:pPr>
      <w:r>
        <w:rPr>
          <w:rFonts w:hint="cs"/>
          <w:rtl/>
        </w:rPr>
        <w:t xml:space="preserve">دریافت اطلاعات تکمیلی  از طریق </w:t>
      </w:r>
      <w:r w:rsidR="008547CC">
        <w:rPr>
          <w:rFonts w:hint="cs"/>
          <w:rtl/>
        </w:rPr>
        <w:t xml:space="preserve">شماره </w:t>
      </w:r>
      <w:r>
        <w:rPr>
          <w:rFonts w:hint="cs"/>
          <w:rtl/>
        </w:rPr>
        <w:t>تلفن</w:t>
      </w:r>
      <w:r w:rsidR="008547CC">
        <w:rPr>
          <w:rFonts w:hint="cs"/>
          <w:rtl/>
        </w:rPr>
        <w:t>:    66583619-021</w:t>
      </w:r>
    </w:p>
    <w:sectPr w:rsidR="008547CC" w:rsidSect="00611DB4">
      <w:headerReference w:type="even" r:id="rId10"/>
      <w:headerReference w:type="default" r:id="rId11"/>
      <w:pgSz w:w="12240" w:h="15840"/>
      <w:pgMar w:top="19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75E0" w14:textId="77777777" w:rsidR="00100F42" w:rsidRDefault="00100F42" w:rsidP="00434C4B">
      <w:pPr>
        <w:spacing w:after="0"/>
      </w:pPr>
      <w:r>
        <w:separator/>
      </w:r>
    </w:p>
  </w:endnote>
  <w:endnote w:type="continuationSeparator" w:id="0">
    <w:p w14:paraId="59405464" w14:textId="77777777" w:rsidR="00100F42" w:rsidRDefault="00100F42" w:rsidP="00434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0321" w14:textId="77777777" w:rsidR="00100F42" w:rsidRDefault="00100F42" w:rsidP="00434C4B">
      <w:pPr>
        <w:spacing w:after="0"/>
      </w:pPr>
      <w:r>
        <w:separator/>
      </w:r>
    </w:p>
  </w:footnote>
  <w:footnote w:type="continuationSeparator" w:id="0">
    <w:p w14:paraId="053DB71B" w14:textId="77777777" w:rsidR="00100F42" w:rsidRDefault="00100F42" w:rsidP="00434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F33E" w14:textId="3A317C3E" w:rsidR="00611DB4" w:rsidRDefault="00611DB4">
    <w:pPr>
      <w:pStyle w:val="Header"/>
    </w:pPr>
    <w:r w:rsidRPr="00611DB4">
      <w:rPr>
        <w:noProof/>
        <w:rtl/>
      </w:rPr>
      <w:drawing>
        <wp:anchor distT="0" distB="0" distL="114300" distR="114300" simplePos="0" relativeHeight="251656704" behindDoc="1" locked="0" layoutInCell="1" allowOverlap="1" wp14:anchorId="45C5C3F8" wp14:editId="17781E62">
          <wp:simplePos x="0" y="0"/>
          <wp:positionH relativeFrom="column">
            <wp:posOffset>-903605</wp:posOffset>
          </wp:positionH>
          <wp:positionV relativeFrom="paragraph">
            <wp:posOffset>-446405</wp:posOffset>
          </wp:positionV>
          <wp:extent cx="5039360" cy="10036175"/>
          <wp:effectExtent l="0" t="0" r="8890" b="3175"/>
          <wp:wrapNone/>
          <wp:docPr id="13" name="Picture 13" descr="D:\Users\daraee.m.TVTO\Desktop\فرد-بدون سربر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araee.m.TVTO\Desktop\فرد-بدون سربرگ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1003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1D71" w14:textId="37312475" w:rsidR="00612C56" w:rsidRPr="00434C4B" w:rsidRDefault="008224BE" w:rsidP="00384132">
    <w:pPr>
      <w:pStyle w:val="Header"/>
      <w:tabs>
        <w:tab w:val="right" w:pos="7654"/>
      </w:tabs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E065CC" wp14:editId="5DF2659D">
          <wp:simplePos x="0" y="0"/>
          <wp:positionH relativeFrom="page">
            <wp:align>right</wp:align>
          </wp:positionH>
          <wp:positionV relativeFrom="paragraph">
            <wp:posOffset>-454171</wp:posOffset>
          </wp:positionV>
          <wp:extent cx="5045075" cy="10026650"/>
          <wp:effectExtent l="0" t="0" r="3175" b="0"/>
          <wp:wrapNone/>
          <wp:docPr id="3" name="Picture 3" descr="زوج-بدون سربر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زوج-بدون سربر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5075" cy="1002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ABE"/>
    <w:multiLevelType w:val="multilevel"/>
    <w:tmpl w:val="CADE257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B Titr" w:hAnsi="Calibri" w:cs="B Zar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E18DD"/>
    <w:multiLevelType w:val="multilevel"/>
    <w:tmpl w:val="CADE257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B Titr" w:hAnsi="Calibri" w:cs="B Zar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63921"/>
    <w:multiLevelType w:val="hybridMultilevel"/>
    <w:tmpl w:val="C07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1777"/>
    <w:multiLevelType w:val="hybridMultilevel"/>
    <w:tmpl w:val="C5B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388"/>
    <w:multiLevelType w:val="hybridMultilevel"/>
    <w:tmpl w:val="98D6BBF4"/>
    <w:lvl w:ilvl="0" w:tplc="203E49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129C"/>
    <w:multiLevelType w:val="hybridMultilevel"/>
    <w:tmpl w:val="45428B7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1B942DF7"/>
    <w:multiLevelType w:val="hybridMultilevel"/>
    <w:tmpl w:val="44827CF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1D381C8B"/>
    <w:multiLevelType w:val="hybridMultilevel"/>
    <w:tmpl w:val="597C4970"/>
    <w:lvl w:ilvl="0" w:tplc="E56AD24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5010"/>
    <w:multiLevelType w:val="multilevel"/>
    <w:tmpl w:val="94945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876D63"/>
    <w:multiLevelType w:val="hybridMultilevel"/>
    <w:tmpl w:val="7A52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4C9"/>
    <w:multiLevelType w:val="hybridMultilevel"/>
    <w:tmpl w:val="0B6A1B72"/>
    <w:lvl w:ilvl="0" w:tplc="12A47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C1CAB"/>
    <w:multiLevelType w:val="hybridMultilevel"/>
    <w:tmpl w:val="EFCE6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114C9"/>
    <w:multiLevelType w:val="hybridMultilevel"/>
    <w:tmpl w:val="AC7C99B8"/>
    <w:lvl w:ilvl="0" w:tplc="AF249BD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29127C4"/>
    <w:multiLevelType w:val="hybridMultilevel"/>
    <w:tmpl w:val="9C22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D789E"/>
    <w:multiLevelType w:val="hybridMultilevel"/>
    <w:tmpl w:val="2DA0A2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73E09BA"/>
    <w:multiLevelType w:val="hybridMultilevel"/>
    <w:tmpl w:val="B452483E"/>
    <w:lvl w:ilvl="0" w:tplc="9D9ABB0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E1DE8"/>
    <w:multiLevelType w:val="hybridMultilevel"/>
    <w:tmpl w:val="13FA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45A3"/>
    <w:multiLevelType w:val="hybridMultilevel"/>
    <w:tmpl w:val="99C2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51C68"/>
    <w:multiLevelType w:val="hybridMultilevel"/>
    <w:tmpl w:val="DD687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90401E"/>
    <w:multiLevelType w:val="hybridMultilevel"/>
    <w:tmpl w:val="0FD83D8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43B40C59"/>
    <w:multiLevelType w:val="hybridMultilevel"/>
    <w:tmpl w:val="8940F226"/>
    <w:lvl w:ilvl="0" w:tplc="04BC1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92AF4"/>
    <w:multiLevelType w:val="hybridMultilevel"/>
    <w:tmpl w:val="4DAE671E"/>
    <w:lvl w:ilvl="0" w:tplc="59EE83E4">
      <w:start w:val="12"/>
      <w:numFmt w:val="bullet"/>
      <w:lvlText w:val=""/>
      <w:lvlJc w:val="left"/>
      <w:pPr>
        <w:ind w:left="648" w:hanging="360"/>
      </w:pPr>
      <w:rPr>
        <w:rFonts w:ascii="Symbol" w:eastAsia="B Titr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4B28123B"/>
    <w:multiLevelType w:val="hybridMultilevel"/>
    <w:tmpl w:val="3F749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44958"/>
    <w:multiLevelType w:val="hybridMultilevel"/>
    <w:tmpl w:val="00F4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317FE"/>
    <w:multiLevelType w:val="hybridMultilevel"/>
    <w:tmpl w:val="325667D8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 w15:restartNumberingAfterBreak="0">
    <w:nsid w:val="52F26790"/>
    <w:multiLevelType w:val="hybridMultilevel"/>
    <w:tmpl w:val="DD64EBF2"/>
    <w:lvl w:ilvl="0" w:tplc="929AC3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0E38F1"/>
    <w:multiLevelType w:val="multilevel"/>
    <w:tmpl w:val="94945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6428CA"/>
    <w:multiLevelType w:val="hybridMultilevel"/>
    <w:tmpl w:val="3342C74E"/>
    <w:lvl w:ilvl="0" w:tplc="8BEA02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364"/>
    <w:multiLevelType w:val="multilevel"/>
    <w:tmpl w:val="94945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D45DDB"/>
    <w:multiLevelType w:val="hybridMultilevel"/>
    <w:tmpl w:val="C3F29E6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6277363A"/>
    <w:multiLevelType w:val="multilevel"/>
    <w:tmpl w:val="94945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C66605"/>
    <w:multiLevelType w:val="hybridMultilevel"/>
    <w:tmpl w:val="4C70C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7631B3"/>
    <w:multiLevelType w:val="hybridMultilevel"/>
    <w:tmpl w:val="0152F1D2"/>
    <w:lvl w:ilvl="0" w:tplc="B55AD7B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21C03"/>
    <w:multiLevelType w:val="hybridMultilevel"/>
    <w:tmpl w:val="640475FC"/>
    <w:lvl w:ilvl="0" w:tplc="140449A4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6E81FFB"/>
    <w:multiLevelType w:val="hybridMultilevel"/>
    <w:tmpl w:val="296ED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237158"/>
    <w:multiLevelType w:val="hybridMultilevel"/>
    <w:tmpl w:val="FA1CA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31F83"/>
    <w:multiLevelType w:val="multilevel"/>
    <w:tmpl w:val="94945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273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7D4804"/>
    <w:multiLevelType w:val="hybridMultilevel"/>
    <w:tmpl w:val="0B0E7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60A69"/>
    <w:multiLevelType w:val="hybridMultilevel"/>
    <w:tmpl w:val="EDF8C93C"/>
    <w:lvl w:ilvl="0" w:tplc="810C493C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7A6F57EC"/>
    <w:multiLevelType w:val="hybridMultilevel"/>
    <w:tmpl w:val="ACF8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A42D1B"/>
    <w:multiLevelType w:val="hybridMultilevel"/>
    <w:tmpl w:val="036EE26C"/>
    <w:lvl w:ilvl="0" w:tplc="3272CA3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920F5"/>
    <w:multiLevelType w:val="hybridMultilevel"/>
    <w:tmpl w:val="E1482F6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3" w15:restartNumberingAfterBreak="0">
    <w:nsid w:val="7BF131FE"/>
    <w:multiLevelType w:val="hybridMultilevel"/>
    <w:tmpl w:val="4EE2CB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A74B39"/>
    <w:multiLevelType w:val="hybridMultilevel"/>
    <w:tmpl w:val="156636D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6"/>
  </w:num>
  <w:num w:numId="2">
    <w:abstractNumId w:val="40"/>
  </w:num>
  <w:num w:numId="3">
    <w:abstractNumId w:val="22"/>
  </w:num>
  <w:num w:numId="4">
    <w:abstractNumId w:val="18"/>
  </w:num>
  <w:num w:numId="5">
    <w:abstractNumId w:val="11"/>
  </w:num>
  <w:num w:numId="6">
    <w:abstractNumId w:val="31"/>
  </w:num>
  <w:num w:numId="7">
    <w:abstractNumId w:val="34"/>
  </w:num>
  <w:num w:numId="8">
    <w:abstractNumId w:val="2"/>
  </w:num>
  <w:num w:numId="9">
    <w:abstractNumId w:val="17"/>
  </w:num>
  <w:num w:numId="10">
    <w:abstractNumId w:val="20"/>
  </w:num>
  <w:num w:numId="11">
    <w:abstractNumId w:val="19"/>
  </w:num>
  <w:num w:numId="12">
    <w:abstractNumId w:val="6"/>
  </w:num>
  <w:num w:numId="13">
    <w:abstractNumId w:val="24"/>
  </w:num>
  <w:num w:numId="14">
    <w:abstractNumId w:val="5"/>
  </w:num>
  <w:num w:numId="15">
    <w:abstractNumId w:val="39"/>
  </w:num>
  <w:num w:numId="16">
    <w:abstractNumId w:val="25"/>
  </w:num>
  <w:num w:numId="17">
    <w:abstractNumId w:val="38"/>
  </w:num>
  <w:num w:numId="18">
    <w:abstractNumId w:val="21"/>
  </w:num>
  <w:num w:numId="19">
    <w:abstractNumId w:val="3"/>
  </w:num>
  <w:num w:numId="20">
    <w:abstractNumId w:val="1"/>
  </w:num>
  <w:num w:numId="21">
    <w:abstractNumId w:val="41"/>
  </w:num>
  <w:num w:numId="22">
    <w:abstractNumId w:val="35"/>
  </w:num>
  <w:num w:numId="23">
    <w:abstractNumId w:val="10"/>
  </w:num>
  <w:num w:numId="24">
    <w:abstractNumId w:val="9"/>
  </w:num>
  <w:num w:numId="25">
    <w:abstractNumId w:val="44"/>
  </w:num>
  <w:num w:numId="26">
    <w:abstractNumId w:val="42"/>
  </w:num>
  <w:num w:numId="27">
    <w:abstractNumId w:val="33"/>
  </w:num>
  <w:num w:numId="28">
    <w:abstractNumId w:val="12"/>
  </w:num>
  <w:num w:numId="29">
    <w:abstractNumId w:val="29"/>
  </w:num>
  <w:num w:numId="30">
    <w:abstractNumId w:val="14"/>
  </w:num>
  <w:num w:numId="31">
    <w:abstractNumId w:val="37"/>
  </w:num>
  <w:num w:numId="32">
    <w:abstractNumId w:val="27"/>
  </w:num>
  <w:num w:numId="33">
    <w:abstractNumId w:val="7"/>
  </w:num>
  <w:num w:numId="34">
    <w:abstractNumId w:val="4"/>
  </w:num>
  <w:num w:numId="35">
    <w:abstractNumId w:val="43"/>
  </w:num>
  <w:num w:numId="36">
    <w:abstractNumId w:val="13"/>
  </w:num>
  <w:num w:numId="37">
    <w:abstractNumId w:val="23"/>
  </w:num>
  <w:num w:numId="38">
    <w:abstractNumId w:val="32"/>
  </w:num>
  <w:num w:numId="39">
    <w:abstractNumId w:val="15"/>
  </w:num>
  <w:num w:numId="40">
    <w:abstractNumId w:val="0"/>
  </w:num>
  <w:num w:numId="41">
    <w:abstractNumId w:val="8"/>
  </w:num>
  <w:num w:numId="42">
    <w:abstractNumId w:val="26"/>
  </w:num>
  <w:num w:numId="43">
    <w:abstractNumId w:val="30"/>
  </w:num>
  <w:num w:numId="44">
    <w:abstractNumId w:val="3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2A"/>
    <w:rsid w:val="00001AD5"/>
    <w:rsid w:val="000223D3"/>
    <w:rsid w:val="000324C4"/>
    <w:rsid w:val="00036DF2"/>
    <w:rsid w:val="000446A9"/>
    <w:rsid w:val="00054857"/>
    <w:rsid w:val="00073D3D"/>
    <w:rsid w:val="0007570A"/>
    <w:rsid w:val="0007686A"/>
    <w:rsid w:val="0009448B"/>
    <w:rsid w:val="00095D72"/>
    <w:rsid w:val="000A2724"/>
    <w:rsid w:val="000A69DA"/>
    <w:rsid w:val="000B4163"/>
    <w:rsid w:val="000F52D1"/>
    <w:rsid w:val="00100F42"/>
    <w:rsid w:val="001208E5"/>
    <w:rsid w:val="00122EF2"/>
    <w:rsid w:val="00123E3E"/>
    <w:rsid w:val="00145864"/>
    <w:rsid w:val="00145886"/>
    <w:rsid w:val="001604F7"/>
    <w:rsid w:val="00180441"/>
    <w:rsid w:val="001B39BE"/>
    <w:rsid w:val="001F5C2E"/>
    <w:rsid w:val="001F63B9"/>
    <w:rsid w:val="002013EB"/>
    <w:rsid w:val="0021111C"/>
    <w:rsid w:val="00223ADC"/>
    <w:rsid w:val="00225042"/>
    <w:rsid w:val="002456A7"/>
    <w:rsid w:val="00257A3C"/>
    <w:rsid w:val="00266598"/>
    <w:rsid w:val="0026738D"/>
    <w:rsid w:val="00272B2C"/>
    <w:rsid w:val="00281B59"/>
    <w:rsid w:val="002C3DE8"/>
    <w:rsid w:val="002E1F61"/>
    <w:rsid w:val="002E22BC"/>
    <w:rsid w:val="002F0E4F"/>
    <w:rsid w:val="002F6BF0"/>
    <w:rsid w:val="00306002"/>
    <w:rsid w:val="003152D4"/>
    <w:rsid w:val="00327DFE"/>
    <w:rsid w:val="0035242F"/>
    <w:rsid w:val="00353140"/>
    <w:rsid w:val="00364354"/>
    <w:rsid w:val="00366FED"/>
    <w:rsid w:val="00384132"/>
    <w:rsid w:val="00390309"/>
    <w:rsid w:val="003C518E"/>
    <w:rsid w:val="003D0363"/>
    <w:rsid w:val="003D3B75"/>
    <w:rsid w:val="003D52FA"/>
    <w:rsid w:val="003D6EC2"/>
    <w:rsid w:val="003E7748"/>
    <w:rsid w:val="003F1C16"/>
    <w:rsid w:val="00414099"/>
    <w:rsid w:val="00414179"/>
    <w:rsid w:val="00423758"/>
    <w:rsid w:val="004344A5"/>
    <w:rsid w:val="00434C4B"/>
    <w:rsid w:val="00463A54"/>
    <w:rsid w:val="00475BF5"/>
    <w:rsid w:val="00477089"/>
    <w:rsid w:val="0048443C"/>
    <w:rsid w:val="004B24BD"/>
    <w:rsid w:val="004C2231"/>
    <w:rsid w:val="004C6F7F"/>
    <w:rsid w:val="0051280D"/>
    <w:rsid w:val="005147D8"/>
    <w:rsid w:val="00522720"/>
    <w:rsid w:val="005263EE"/>
    <w:rsid w:val="00541761"/>
    <w:rsid w:val="00554070"/>
    <w:rsid w:val="005673D8"/>
    <w:rsid w:val="00573901"/>
    <w:rsid w:val="005C6317"/>
    <w:rsid w:val="005D0398"/>
    <w:rsid w:val="005D7ABC"/>
    <w:rsid w:val="005E09A0"/>
    <w:rsid w:val="005F6C9E"/>
    <w:rsid w:val="00601248"/>
    <w:rsid w:val="0060799F"/>
    <w:rsid w:val="00611DB4"/>
    <w:rsid w:val="00612C56"/>
    <w:rsid w:val="00616703"/>
    <w:rsid w:val="00652427"/>
    <w:rsid w:val="00655D8F"/>
    <w:rsid w:val="0067023D"/>
    <w:rsid w:val="00686E8F"/>
    <w:rsid w:val="00687F06"/>
    <w:rsid w:val="006A4E80"/>
    <w:rsid w:val="006B35CE"/>
    <w:rsid w:val="006C1CC7"/>
    <w:rsid w:val="006E1343"/>
    <w:rsid w:val="006F7684"/>
    <w:rsid w:val="00724E9C"/>
    <w:rsid w:val="00733FC2"/>
    <w:rsid w:val="00755B19"/>
    <w:rsid w:val="00764464"/>
    <w:rsid w:val="0079364C"/>
    <w:rsid w:val="007A569E"/>
    <w:rsid w:val="007A5F67"/>
    <w:rsid w:val="007A6B7E"/>
    <w:rsid w:val="007B1E0E"/>
    <w:rsid w:val="007B6E96"/>
    <w:rsid w:val="007C2E2E"/>
    <w:rsid w:val="007C54FA"/>
    <w:rsid w:val="007C79BE"/>
    <w:rsid w:val="007E03B8"/>
    <w:rsid w:val="008224BE"/>
    <w:rsid w:val="00834156"/>
    <w:rsid w:val="008547CC"/>
    <w:rsid w:val="00854F94"/>
    <w:rsid w:val="00860655"/>
    <w:rsid w:val="00860C82"/>
    <w:rsid w:val="0086274E"/>
    <w:rsid w:val="00892E7D"/>
    <w:rsid w:val="008D29E2"/>
    <w:rsid w:val="008D77D6"/>
    <w:rsid w:val="008E0057"/>
    <w:rsid w:val="008E3D61"/>
    <w:rsid w:val="00911A4B"/>
    <w:rsid w:val="009213B8"/>
    <w:rsid w:val="00934C61"/>
    <w:rsid w:val="009479B0"/>
    <w:rsid w:val="00980576"/>
    <w:rsid w:val="00981DD8"/>
    <w:rsid w:val="009A463A"/>
    <w:rsid w:val="009B2D75"/>
    <w:rsid w:val="009D61AA"/>
    <w:rsid w:val="009E097C"/>
    <w:rsid w:val="009E5786"/>
    <w:rsid w:val="009F262E"/>
    <w:rsid w:val="00A053D6"/>
    <w:rsid w:val="00A15991"/>
    <w:rsid w:val="00A166D6"/>
    <w:rsid w:val="00A221CB"/>
    <w:rsid w:val="00A357EE"/>
    <w:rsid w:val="00A42779"/>
    <w:rsid w:val="00A43D7C"/>
    <w:rsid w:val="00A72CF5"/>
    <w:rsid w:val="00AB0B6B"/>
    <w:rsid w:val="00AB26A9"/>
    <w:rsid w:val="00AC2051"/>
    <w:rsid w:val="00AC2D25"/>
    <w:rsid w:val="00AE1648"/>
    <w:rsid w:val="00AF16D2"/>
    <w:rsid w:val="00B00E37"/>
    <w:rsid w:val="00B14E39"/>
    <w:rsid w:val="00B16DAB"/>
    <w:rsid w:val="00B41FDF"/>
    <w:rsid w:val="00B644A7"/>
    <w:rsid w:val="00B7066D"/>
    <w:rsid w:val="00B75439"/>
    <w:rsid w:val="00BD2ED2"/>
    <w:rsid w:val="00BD4200"/>
    <w:rsid w:val="00BE7F27"/>
    <w:rsid w:val="00BF058B"/>
    <w:rsid w:val="00BF2EEE"/>
    <w:rsid w:val="00BF6C00"/>
    <w:rsid w:val="00C21F1E"/>
    <w:rsid w:val="00C42B63"/>
    <w:rsid w:val="00C570BD"/>
    <w:rsid w:val="00C77976"/>
    <w:rsid w:val="00C80B0D"/>
    <w:rsid w:val="00C84224"/>
    <w:rsid w:val="00CA03A5"/>
    <w:rsid w:val="00CA49F6"/>
    <w:rsid w:val="00CD353F"/>
    <w:rsid w:val="00CD78E0"/>
    <w:rsid w:val="00CF6A0A"/>
    <w:rsid w:val="00D00D50"/>
    <w:rsid w:val="00D01478"/>
    <w:rsid w:val="00D56BB4"/>
    <w:rsid w:val="00D60B29"/>
    <w:rsid w:val="00D65B2D"/>
    <w:rsid w:val="00DB0D1A"/>
    <w:rsid w:val="00DC6FAD"/>
    <w:rsid w:val="00DE45A0"/>
    <w:rsid w:val="00E05052"/>
    <w:rsid w:val="00E0603F"/>
    <w:rsid w:val="00E31233"/>
    <w:rsid w:val="00E35B7D"/>
    <w:rsid w:val="00E8183E"/>
    <w:rsid w:val="00E87D26"/>
    <w:rsid w:val="00E905A4"/>
    <w:rsid w:val="00EA199F"/>
    <w:rsid w:val="00EA3856"/>
    <w:rsid w:val="00EA7D3E"/>
    <w:rsid w:val="00ED217D"/>
    <w:rsid w:val="00ED3554"/>
    <w:rsid w:val="00EE465A"/>
    <w:rsid w:val="00F02CC6"/>
    <w:rsid w:val="00F16BC4"/>
    <w:rsid w:val="00F17644"/>
    <w:rsid w:val="00F212E9"/>
    <w:rsid w:val="00F4042A"/>
    <w:rsid w:val="00F503DE"/>
    <w:rsid w:val="00F83753"/>
    <w:rsid w:val="00FC321A"/>
    <w:rsid w:val="00F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56C88A"/>
  <w15:chartTrackingRefBased/>
  <w15:docId w15:val="{5B77C43C-34B9-4D79-8970-0B604748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BC"/>
    <w:pPr>
      <w:bidi/>
      <w:spacing w:line="240" w:lineRule="auto"/>
      <w:jc w:val="both"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CxSpLa,Subtitle 3"/>
    <w:basedOn w:val="Normal"/>
    <w:link w:val="ListParagraphChar"/>
    <w:uiPriority w:val="34"/>
    <w:qFormat/>
    <w:rsid w:val="00266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C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C4B"/>
  </w:style>
  <w:style w:type="paragraph" w:styleId="Footer">
    <w:name w:val="footer"/>
    <w:basedOn w:val="Normal"/>
    <w:link w:val="FooterChar"/>
    <w:uiPriority w:val="99"/>
    <w:unhideWhenUsed/>
    <w:rsid w:val="00434C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C4B"/>
  </w:style>
  <w:style w:type="paragraph" w:customStyle="1" w:styleId="a">
    <w:name w:val="متن"/>
    <w:basedOn w:val="Normal"/>
    <w:link w:val="Char"/>
    <w:autoRedefine/>
    <w:qFormat/>
    <w:rsid w:val="009E5786"/>
    <w:pPr>
      <w:spacing w:after="0"/>
    </w:pPr>
    <w:rPr>
      <w:rFonts w:ascii="Arial" w:eastAsia="B Titr" w:hAnsi="Arial"/>
      <w:sz w:val="28"/>
      <w:lang w:bidi="fa-IR"/>
    </w:rPr>
  </w:style>
  <w:style w:type="character" w:customStyle="1" w:styleId="Char">
    <w:name w:val="متن Char"/>
    <w:link w:val="a"/>
    <w:rsid w:val="009E5786"/>
    <w:rPr>
      <w:rFonts w:ascii="Arial" w:eastAsia="B Titr" w:hAnsi="Arial" w:cs="B Nazanin"/>
      <w:sz w:val="28"/>
      <w:szCs w:val="28"/>
      <w:lang w:bidi="fa-IR"/>
    </w:rPr>
  </w:style>
  <w:style w:type="paragraph" w:customStyle="1" w:styleId="2">
    <w:name w:val="سرفصل 2"/>
    <w:basedOn w:val="Normal"/>
    <w:link w:val="2Char"/>
    <w:autoRedefine/>
    <w:qFormat/>
    <w:rsid w:val="00353140"/>
    <w:pPr>
      <w:spacing w:before="120" w:after="120"/>
      <w:ind w:left="90"/>
      <w:jc w:val="lowKashida"/>
    </w:pPr>
    <w:rPr>
      <w:rFonts w:ascii="Calibri" w:eastAsia="B Titr" w:hAnsi="Calibri"/>
      <w:b/>
      <w:bCs/>
      <w:color w:val="000000"/>
      <w:sz w:val="24"/>
      <w:lang w:bidi="fa-IR"/>
    </w:rPr>
  </w:style>
  <w:style w:type="character" w:customStyle="1" w:styleId="2Char">
    <w:name w:val="سرفصل 2 Char"/>
    <w:link w:val="2"/>
    <w:rsid w:val="00353140"/>
    <w:rPr>
      <w:rFonts w:ascii="Calibri" w:eastAsia="B Titr" w:hAnsi="Calibri" w:cs="B Nazanin"/>
      <w:b/>
      <w:bCs/>
      <w:color w:val="000000"/>
      <w:sz w:val="24"/>
      <w:szCs w:val="28"/>
      <w:lang w:bidi="fa-IR"/>
    </w:rPr>
  </w:style>
  <w:style w:type="paragraph" w:customStyle="1" w:styleId="20">
    <w:name w:val="تیتر 2"/>
    <w:basedOn w:val="Normal"/>
    <w:link w:val="2Char0"/>
    <w:qFormat/>
    <w:rsid w:val="004344A5"/>
    <w:pPr>
      <w:spacing w:after="0" w:line="276" w:lineRule="auto"/>
    </w:pPr>
    <w:rPr>
      <w:rFonts w:ascii="B Titr" w:eastAsia="B Titr" w:hAnsi="B Titr" w:cs="B Titr"/>
      <w:bCs/>
      <w:sz w:val="18"/>
      <w:szCs w:val="18"/>
      <w:lang w:bidi="fa-IR"/>
    </w:rPr>
  </w:style>
  <w:style w:type="character" w:customStyle="1" w:styleId="2Char0">
    <w:name w:val="تیتر 2 Char"/>
    <w:link w:val="20"/>
    <w:rsid w:val="004344A5"/>
    <w:rPr>
      <w:rFonts w:ascii="B Titr" w:eastAsia="B Titr" w:hAnsi="B Titr" w:cs="B Titr"/>
      <w:bCs/>
      <w:sz w:val="18"/>
      <w:szCs w:val="1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DC6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6FA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8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4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Subtitle 3CxSpLa Char,Subtitle 3 Char"/>
    <w:basedOn w:val="DefaultParagraphFont"/>
    <w:link w:val="ListParagraph"/>
    <w:uiPriority w:val="34"/>
    <w:rsid w:val="00414099"/>
  </w:style>
  <w:style w:type="character" w:styleId="Hyperlink">
    <w:name w:val="Hyperlink"/>
    <w:basedOn w:val="DefaultParagraphFont"/>
    <w:uiPriority w:val="99"/>
    <w:unhideWhenUsed/>
    <w:rsid w:val="00CA49F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F16D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AB26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B26A9"/>
    <w:rPr>
      <w:rFonts w:eastAsiaTheme="minorEastAsia"/>
    </w:rPr>
  </w:style>
  <w:style w:type="table" w:styleId="GridTable4-Accent3">
    <w:name w:val="Grid Table 4 Accent 3"/>
    <w:basedOn w:val="TableNormal"/>
    <w:uiPriority w:val="49"/>
    <w:rsid w:val="00F16B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F16B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1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643F861A-9485-4A6F-8BE1-A2352CE1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Marziyeh Adabi</dc:creator>
  <cp:keywords/>
  <dc:description/>
  <cp:lastModifiedBy>Mehdi Daraee</cp:lastModifiedBy>
  <cp:revision>9</cp:revision>
  <cp:lastPrinted>2022-11-27T10:28:00Z</cp:lastPrinted>
  <dcterms:created xsi:type="dcterms:W3CDTF">2023-04-25T14:26:00Z</dcterms:created>
  <dcterms:modified xsi:type="dcterms:W3CDTF">2023-04-30T10:45:00Z</dcterms:modified>
</cp:coreProperties>
</file>